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2DE11FE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r w:rsidR="00944A09" w:rsidRPr="00944A09">
        <w:rPr>
          <w:rFonts w:ascii="Arial" w:eastAsia="Calibri" w:hAnsi="Arial" w:cs="Arial"/>
          <w:b/>
          <w:bCs/>
          <w:sz w:val="20"/>
          <w:szCs w:val="20"/>
        </w:rPr>
        <w:t xml:space="preserve">Společenství vlastníků </w:t>
      </w:r>
      <w:bookmarkStart w:id="1" w:name="_Hlk172204327"/>
      <w:r w:rsidR="00944A09" w:rsidRPr="00944A09">
        <w:rPr>
          <w:rFonts w:ascii="Arial" w:eastAsia="Calibri" w:hAnsi="Arial" w:cs="Arial"/>
          <w:b/>
          <w:bCs/>
          <w:sz w:val="20"/>
          <w:szCs w:val="20"/>
        </w:rPr>
        <w:t xml:space="preserve">Odlehlá 1139/8, Havířov, </w:t>
      </w:r>
      <w:proofErr w:type="spellStart"/>
      <w:r w:rsidR="00944A09" w:rsidRPr="00944A09">
        <w:rPr>
          <w:rFonts w:ascii="Arial" w:eastAsia="Calibri" w:hAnsi="Arial" w:cs="Arial"/>
          <w:b/>
          <w:bCs/>
          <w:sz w:val="20"/>
          <w:szCs w:val="20"/>
        </w:rPr>
        <w:t>Šumbark</w:t>
      </w:r>
      <w:bookmarkEnd w:id="1"/>
      <w:proofErr w:type="spellEnd"/>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77777777" w:rsidR="001B4FCA" w:rsidRPr="001B4FCA" w:rsidRDefault="001B4FCA" w:rsidP="001B4FCA">
      <w:pPr>
        <w:spacing w:after="0" w:line="240" w:lineRule="auto"/>
        <w:jc w:val="both"/>
        <w:rPr>
          <w:rFonts w:ascii="Arial" w:eastAsia="Calibri" w:hAnsi="Arial" w:cs="Arial"/>
          <w:b/>
          <w:sz w:val="20"/>
          <w:szCs w:val="20"/>
          <w:u w:val="single"/>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p>
    <w:p w14:paraId="5B698D6E" w14:textId="29A46E26" w:rsidR="00784E19" w:rsidRDefault="009140D9" w:rsidP="00784E19">
      <w:pPr>
        <w:spacing w:after="0"/>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B374F3">
        <w:rPr>
          <w:rFonts w:ascii="Arial" w:eastAsia="Calibri" w:hAnsi="Arial" w:cs="Arial"/>
          <w:sz w:val="20"/>
          <w:szCs w:val="20"/>
        </w:rPr>
        <w:tab/>
      </w:r>
      <w:bookmarkStart w:id="2" w:name="_Hlk133922905"/>
      <w:bookmarkStart w:id="3" w:name="_Hlk124767079"/>
      <w:r w:rsidR="00B5101E">
        <w:rPr>
          <w:rFonts w:ascii="Arial" w:eastAsia="Calibri" w:hAnsi="Arial" w:cs="Arial"/>
          <w:sz w:val="20"/>
          <w:szCs w:val="20"/>
        </w:rPr>
        <w:tab/>
      </w:r>
      <w:bookmarkStart w:id="4" w:name="_Hlk168480296"/>
      <w:bookmarkStart w:id="5" w:name="_Hlk172204226"/>
      <w:bookmarkEnd w:id="2"/>
      <w:r w:rsidR="00784E19" w:rsidRPr="00784E19">
        <w:rPr>
          <w:rFonts w:ascii="Arial" w:hAnsi="Arial" w:cs="Arial"/>
          <w:b/>
          <w:bCs/>
          <w:sz w:val="20"/>
          <w:szCs w:val="20"/>
        </w:rPr>
        <w:t xml:space="preserve">Společenství vlastníků </w:t>
      </w:r>
      <w:bookmarkStart w:id="6" w:name="_Hlk168480183"/>
      <w:r w:rsidR="00944A09">
        <w:rPr>
          <w:rFonts w:ascii="Arial" w:hAnsi="Arial" w:cs="Arial"/>
          <w:b/>
          <w:bCs/>
          <w:sz w:val="20"/>
          <w:szCs w:val="20"/>
        </w:rPr>
        <w:t>Odlehlá 1139/8</w:t>
      </w:r>
      <w:r w:rsidR="00784E19" w:rsidRPr="00784E19">
        <w:rPr>
          <w:rFonts w:ascii="Arial" w:hAnsi="Arial" w:cs="Arial"/>
          <w:b/>
          <w:bCs/>
          <w:sz w:val="20"/>
          <w:szCs w:val="20"/>
        </w:rPr>
        <w:t>, Havířov</w:t>
      </w:r>
      <w:bookmarkEnd w:id="6"/>
      <w:r w:rsidR="00784E19" w:rsidRPr="00784E19">
        <w:rPr>
          <w:rFonts w:ascii="Arial" w:hAnsi="Arial" w:cs="Arial"/>
          <w:b/>
          <w:bCs/>
          <w:sz w:val="20"/>
          <w:szCs w:val="20"/>
        </w:rPr>
        <w:t xml:space="preserve">, </w:t>
      </w:r>
      <w:bookmarkEnd w:id="4"/>
      <w:proofErr w:type="spellStart"/>
      <w:r w:rsidR="00944A09">
        <w:rPr>
          <w:rFonts w:ascii="Arial" w:hAnsi="Arial" w:cs="Arial"/>
          <w:b/>
          <w:bCs/>
          <w:sz w:val="20"/>
          <w:szCs w:val="20"/>
        </w:rPr>
        <w:t>Šumbark</w:t>
      </w:r>
      <w:bookmarkEnd w:id="5"/>
      <w:proofErr w:type="spellEnd"/>
    </w:p>
    <w:p w14:paraId="187E90F1" w14:textId="41749525" w:rsidR="00784E19" w:rsidRDefault="00784E19" w:rsidP="00784E19">
      <w:pPr>
        <w:spacing w:after="0" w:line="240" w:lineRule="auto"/>
        <w:rPr>
          <w:rFonts w:ascii="Arial" w:eastAsia="Calibri" w:hAnsi="Arial" w:cs="Arial"/>
          <w:b/>
          <w:bCs/>
          <w:sz w:val="20"/>
          <w:szCs w:val="20"/>
        </w:rPr>
      </w:pPr>
      <w:r w:rsidRPr="00784E19">
        <w:rPr>
          <w:rFonts w:ascii="Arial" w:eastAsia="Calibri" w:hAnsi="Arial" w:cs="Arial"/>
          <w:sz w:val="20"/>
          <w:szCs w:val="20"/>
        </w:rPr>
        <w:t>se sídlem:</w:t>
      </w:r>
      <w:r w:rsidRPr="00784E19">
        <w:rPr>
          <w:rFonts w:ascii="Arial" w:eastAsia="Calibri" w:hAnsi="Arial" w:cs="Arial"/>
          <w:sz w:val="20"/>
          <w:szCs w:val="20"/>
        </w:rPr>
        <w:tab/>
      </w:r>
      <w:r w:rsidRPr="00784E19">
        <w:rPr>
          <w:rFonts w:ascii="Arial" w:eastAsia="Calibri" w:hAnsi="Arial" w:cs="Arial"/>
          <w:sz w:val="20"/>
          <w:szCs w:val="20"/>
        </w:rPr>
        <w:tab/>
      </w:r>
      <w:r w:rsidRPr="00784E19">
        <w:rPr>
          <w:rFonts w:ascii="Arial" w:eastAsia="Calibri" w:hAnsi="Arial" w:cs="Arial"/>
          <w:sz w:val="20"/>
          <w:szCs w:val="20"/>
        </w:rPr>
        <w:tab/>
      </w:r>
      <w:proofErr w:type="spellStart"/>
      <w:r w:rsidRPr="00784E19">
        <w:rPr>
          <w:rFonts w:ascii="Arial" w:eastAsia="Calibri" w:hAnsi="Arial" w:cs="Arial"/>
          <w:sz w:val="20"/>
          <w:szCs w:val="20"/>
        </w:rPr>
        <w:t>Hornosušská</w:t>
      </w:r>
      <w:proofErr w:type="spellEnd"/>
      <w:r w:rsidRPr="00784E19">
        <w:rPr>
          <w:rFonts w:ascii="Arial" w:eastAsia="Calibri" w:hAnsi="Arial" w:cs="Arial"/>
          <w:sz w:val="20"/>
          <w:szCs w:val="20"/>
        </w:rPr>
        <w:t xml:space="preserve"> 1041/2, Prostřední Suchá, 735 64 Havířov     </w:t>
      </w:r>
      <w:r w:rsidR="00087E79" w:rsidRPr="00087E79">
        <w:rPr>
          <w:rFonts w:ascii="Arial" w:eastAsia="Calibri" w:hAnsi="Arial" w:cs="Arial"/>
          <w:sz w:val="20"/>
          <w:szCs w:val="20"/>
        </w:rPr>
        <w:t xml:space="preserve">   </w:t>
      </w:r>
      <w:r w:rsidR="00B5101E">
        <w:rPr>
          <w:rFonts w:ascii="Arial" w:eastAsia="Calibri" w:hAnsi="Arial" w:cs="Arial"/>
          <w:b/>
          <w:bCs/>
          <w:sz w:val="20"/>
          <w:szCs w:val="20"/>
        </w:rPr>
        <w:t xml:space="preserve">                   </w:t>
      </w:r>
      <w:r w:rsidR="00087E79">
        <w:rPr>
          <w:rFonts w:ascii="Arial" w:eastAsia="Calibri" w:hAnsi="Arial" w:cs="Arial"/>
          <w:b/>
          <w:bCs/>
          <w:sz w:val="20"/>
          <w:szCs w:val="20"/>
        </w:rPr>
        <w:t xml:space="preserve">              </w:t>
      </w:r>
      <w:r w:rsidR="00B5101E">
        <w:rPr>
          <w:rFonts w:ascii="Arial" w:eastAsia="Calibri" w:hAnsi="Arial" w:cs="Arial"/>
          <w:b/>
          <w:bCs/>
          <w:sz w:val="20"/>
          <w:szCs w:val="20"/>
        </w:rPr>
        <w:t xml:space="preserve"> </w:t>
      </w:r>
      <w:r w:rsidR="00B5101E" w:rsidRPr="00B5101E">
        <w:rPr>
          <w:rFonts w:ascii="Arial" w:eastAsia="Calibri" w:hAnsi="Arial" w:cs="Arial"/>
          <w:b/>
          <w:bCs/>
          <w:sz w:val="20"/>
          <w:szCs w:val="20"/>
        </w:rPr>
        <w:t>IČ:</w:t>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944A09">
        <w:rPr>
          <w:rFonts w:ascii="Arial" w:eastAsia="Calibri" w:hAnsi="Arial" w:cs="Arial"/>
          <w:sz w:val="20"/>
          <w:szCs w:val="20"/>
        </w:rPr>
        <w:t>28606337</w:t>
      </w:r>
      <w:r w:rsidR="00B5101E">
        <w:rPr>
          <w:rFonts w:ascii="Arial" w:eastAsia="Calibri" w:hAnsi="Arial" w:cs="Arial"/>
          <w:b/>
          <w:bCs/>
          <w:sz w:val="20"/>
          <w:szCs w:val="20"/>
        </w:rPr>
        <w:t xml:space="preserve">                                                                    </w:t>
      </w:r>
      <w:r w:rsidR="00B056F9">
        <w:rPr>
          <w:rFonts w:ascii="Arial" w:eastAsia="Calibri" w:hAnsi="Arial" w:cs="Arial"/>
          <w:b/>
          <w:bCs/>
          <w:sz w:val="20"/>
          <w:szCs w:val="20"/>
        </w:rPr>
        <w:t xml:space="preserve">  </w:t>
      </w:r>
    </w:p>
    <w:p w14:paraId="6E3DA3B5" w14:textId="172D2E7F"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Zastoupeno:</w:t>
      </w:r>
      <w:r w:rsidRPr="00B5101E">
        <w:rPr>
          <w:rFonts w:ascii="Arial" w:eastAsia="Calibri" w:hAnsi="Arial" w:cs="Arial"/>
          <w:sz w:val="20"/>
          <w:szCs w:val="20"/>
        </w:rPr>
        <w:tab/>
      </w:r>
      <w:r w:rsidRPr="00B5101E">
        <w:rPr>
          <w:rFonts w:ascii="Arial" w:eastAsia="Calibri" w:hAnsi="Arial" w:cs="Arial"/>
          <w:sz w:val="20"/>
          <w:szCs w:val="20"/>
        </w:rPr>
        <w:tab/>
      </w:r>
      <w:r w:rsidRPr="00B5101E">
        <w:rPr>
          <w:rFonts w:ascii="Arial" w:eastAsia="Calibri" w:hAnsi="Arial" w:cs="Arial"/>
          <w:sz w:val="20"/>
          <w:szCs w:val="20"/>
        </w:rPr>
        <w:tab/>
      </w:r>
      <w:r w:rsidRPr="00B5101E">
        <w:rPr>
          <w:rFonts w:ascii="Arial" w:eastAsia="Calibri" w:hAnsi="Arial" w:cs="Arial"/>
          <w:b/>
          <w:sz w:val="20"/>
          <w:szCs w:val="20"/>
        </w:rPr>
        <w:t>Stavební</w:t>
      </w:r>
      <w:r w:rsidR="00784E19">
        <w:rPr>
          <w:rFonts w:ascii="Arial" w:eastAsia="Calibri" w:hAnsi="Arial" w:cs="Arial"/>
          <w:b/>
          <w:sz w:val="20"/>
          <w:szCs w:val="20"/>
        </w:rPr>
        <w:t>m</w:t>
      </w:r>
      <w:r w:rsidRPr="00B5101E">
        <w:rPr>
          <w:rFonts w:ascii="Arial" w:eastAsia="Calibri" w:hAnsi="Arial" w:cs="Arial"/>
          <w:b/>
          <w:sz w:val="20"/>
          <w:szCs w:val="20"/>
        </w:rPr>
        <w:t xml:space="preserve"> bytovým družstvem Havířov</w:t>
      </w:r>
      <w:bookmarkEnd w:id="3"/>
      <w:r w:rsidRPr="00B5101E">
        <w:rPr>
          <w:rFonts w:ascii="Arial" w:eastAsia="Calibri" w:hAnsi="Arial" w:cs="Arial"/>
          <w:b/>
          <w:sz w:val="20"/>
          <w:szCs w:val="20"/>
        </w:rPr>
        <w:tab/>
      </w:r>
      <w:bookmarkStart w:id="7" w:name="_Hlk133912279"/>
      <w:r>
        <w:rPr>
          <w:rFonts w:ascii="Arial" w:eastAsia="Calibri" w:hAnsi="Arial" w:cs="Arial"/>
          <w:b/>
          <w:bCs/>
          <w:sz w:val="20"/>
          <w:szCs w:val="20"/>
        </w:rPr>
        <w:t xml:space="preserve">                                </w:t>
      </w:r>
      <w:bookmarkStart w:id="8" w:name="_Hlk168479958"/>
    </w:p>
    <w:p w14:paraId="54CD0442"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se sídlem:</w:t>
      </w:r>
      <w:r w:rsidRPr="00B5101E">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roofErr w:type="spellStart"/>
      <w:r w:rsidRPr="00B5101E">
        <w:rPr>
          <w:rFonts w:ascii="Arial" w:eastAsia="Calibri" w:hAnsi="Arial" w:cs="Arial"/>
          <w:sz w:val="20"/>
          <w:szCs w:val="20"/>
        </w:rPr>
        <w:t>Hornosušská</w:t>
      </w:r>
      <w:proofErr w:type="spellEnd"/>
      <w:r w:rsidRPr="00B5101E">
        <w:rPr>
          <w:rFonts w:ascii="Arial" w:eastAsia="Calibri" w:hAnsi="Arial" w:cs="Arial"/>
          <w:sz w:val="20"/>
          <w:szCs w:val="20"/>
        </w:rPr>
        <w:t xml:space="preserve"> 1041/2, Prostřední Suchá, 735 64 Havířov</w:t>
      </w:r>
      <w:bookmarkEnd w:id="7"/>
      <w:r>
        <w:rPr>
          <w:rFonts w:ascii="Arial" w:eastAsia="Calibri" w:hAnsi="Arial" w:cs="Arial"/>
          <w:b/>
          <w:bCs/>
          <w:sz w:val="20"/>
          <w:szCs w:val="20"/>
        </w:rPr>
        <w:t xml:space="preserve">   </w:t>
      </w:r>
      <w:bookmarkEnd w:id="8"/>
    </w:p>
    <w:p w14:paraId="14659F15"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 xml:space="preserve">Zastoupeno: </w:t>
      </w:r>
      <w:r w:rsidRPr="00B5101E">
        <w:rPr>
          <w:rFonts w:ascii="Arial" w:eastAsia="Calibri" w:hAnsi="Arial" w:cs="Arial"/>
          <w:sz w:val="20"/>
          <w:szCs w:val="20"/>
        </w:rPr>
        <w:tab/>
      </w:r>
      <w:bookmarkStart w:id="9" w:name="_Hlk124767140"/>
      <w:r>
        <w:rPr>
          <w:rFonts w:ascii="Arial" w:eastAsia="Calibri" w:hAnsi="Arial" w:cs="Arial"/>
          <w:sz w:val="20"/>
          <w:szCs w:val="20"/>
        </w:rPr>
        <w:tab/>
      </w:r>
      <w:r>
        <w:rPr>
          <w:rFonts w:ascii="Arial" w:eastAsia="Calibri" w:hAnsi="Arial" w:cs="Arial"/>
          <w:sz w:val="20"/>
          <w:szCs w:val="20"/>
        </w:rPr>
        <w:tab/>
      </w:r>
      <w:r w:rsidRPr="00B5101E">
        <w:rPr>
          <w:rFonts w:ascii="Arial" w:eastAsia="Calibri" w:hAnsi="Arial" w:cs="Arial"/>
          <w:sz w:val="20"/>
          <w:szCs w:val="20"/>
        </w:rPr>
        <w:t>Jiřím Hurychem</w:t>
      </w:r>
      <w:bookmarkEnd w:id="9"/>
      <w:r w:rsidRPr="00B5101E">
        <w:rPr>
          <w:rFonts w:ascii="Arial" w:eastAsia="Calibri" w:hAnsi="Arial" w:cs="Arial"/>
          <w:sz w:val="20"/>
          <w:szCs w:val="20"/>
        </w:rPr>
        <w:t xml:space="preserve">, </w:t>
      </w:r>
      <w:bookmarkStart w:id="10" w:name="_Hlk124767241"/>
      <w:r w:rsidRPr="00B5101E">
        <w:rPr>
          <w:rFonts w:ascii="Arial" w:eastAsia="Calibri" w:hAnsi="Arial" w:cs="Arial"/>
          <w:sz w:val="20"/>
          <w:szCs w:val="20"/>
        </w:rPr>
        <w:t>předsedou představenstva</w:t>
      </w:r>
      <w:bookmarkEnd w:id="10"/>
      <w:r>
        <w:rPr>
          <w:rFonts w:ascii="Arial" w:eastAsia="Calibri" w:hAnsi="Arial" w:cs="Arial"/>
          <w:b/>
          <w:bCs/>
          <w:sz w:val="20"/>
          <w:szCs w:val="20"/>
        </w:rPr>
        <w:t xml:space="preserve">                                                                                         </w:t>
      </w:r>
      <w:r w:rsidR="00784E19">
        <w:rPr>
          <w:rFonts w:ascii="Arial" w:eastAsia="Calibri" w:hAnsi="Arial" w:cs="Arial"/>
          <w:b/>
          <w:bCs/>
          <w:sz w:val="20"/>
          <w:szCs w:val="20"/>
        </w:rPr>
        <w:t xml:space="preserve">                     </w:t>
      </w:r>
    </w:p>
    <w:p w14:paraId="742021E1" w14:textId="77777777" w:rsidR="00784E19" w:rsidRDefault="00784E19" w:rsidP="00784E19">
      <w:pPr>
        <w:spacing w:after="0" w:line="240" w:lineRule="auto"/>
        <w:ind w:left="708" w:hanging="708"/>
        <w:rPr>
          <w:rFonts w:ascii="Arial" w:eastAsia="Calibri" w:hAnsi="Arial" w:cs="Arial"/>
          <w:b/>
          <w:bCs/>
          <w:sz w:val="20"/>
          <w:szCs w:val="20"/>
        </w:rPr>
      </w:pPr>
      <w:r>
        <w:rPr>
          <w:rFonts w:ascii="Arial" w:eastAsia="Calibri" w:hAnsi="Arial" w:cs="Arial"/>
          <w:sz w:val="20"/>
          <w:szCs w:val="20"/>
        </w:rPr>
        <w:t xml:space="preserve">Ing. Světlanou </w:t>
      </w:r>
      <w:proofErr w:type="spellStart"/>
      <w:r>
        <w:rPr>
          <w:rFonts w:ascii="Arial" w:eastAsia="Calibri" w:hAnsi="Arial" w:cs="Arial"/>
          <w:sz w:val="20"/>
          <w:szCs w:val="20"/>
        </w:rPr>
        <w:t>Kravčenkovou</w:t>
      </w:r>
      <w:proofErr w:type="spellEnd"/>
      <w:r w:rsidR="00B5101E" w:rsidRPr="00B5101E">
        <w:rPr>
          <w:rFonts w:ascii="Arial" w:eastAsia="Calibri" w:hAnsi="Arial" w:cs="Arial"/>
          <w:sz w:val="20"/>
          <w:szCs w:val="20"/>
        </w:rPr>
        <w:t xml:space="preserve">, </w:t>
      </w:r>
      <w:bookmarkStart w:id="11" w:name="_Hlk124767259"/>
      <w:r w:rsidR="00B5101E" w:rsidRPr="00B5101E">
        <w:rPr>
          <w:rFonts w:ascii="Arial" w:eastAsia="Calibri" w:hAnsi="Arial" w:cs="Arial"/>
          <w:sz w:val="20"/>
          <w:szCs w:val="20"/>
        </w:rPr>
        <w:t>členem představenstva</w:t>
      </w:r>
      <w:bookmarkStart w:id="12" w:name="_Hlk109736915"/>
      <w:bookmarkEnd w:id="11"/>
      <w:r w:rsidR="00B5101E">
        <w:rPr>
          <w:rFonts w:ascii="Arial" w:eastAsia="Calibri" w:hAnsi="Arial" w:cs="Arial"/>
          <w:b/>
          <w:bCs/>
          <w:sz w:val="20"/>
          <w:szCs w:val="20"/>
        </w:rPr>
        <w:t xml:space="preserve">                                                                                                     </w:t>
      </w:r>
    </w:p>
    <w:p w14:paraId="6C1E9392"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IČ: </w:t>
      </w:r>
      <w:bookmarkEnd w:id="12"/>
      <w:r w:rsidRPr="001B4FCA">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00415227</w:t>
      </w:r>
      <w:r w:rsidR="00B5101E">
        <w:rPr>
          <w:rFonts w:ascii="Arial" w:eastAsia="Calibri" w:hAnsi="Arial" w:cs="Arial"/>
          <w:b/>
          <w:bCs/>
          <w:sz w:val="20"/>
          <w:szCs w:val="20"/>
        </w:rPr>
        <w:t xml:space="preserve">                                                                                           </w:t>
      </w:r>
    </w:p>
    <w:p w14:paraId="4842DDC0"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DIČ:</w:t>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ab/>
        <w:t>CZ00415227</w:t>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t xml:space="preserve">       </w:t>
      </w:r>
    </w:p>
    <w:p w14:paraId="0B463343" w14:textId="6C104C0F" w:rsidR="001B4FCA" w:rsidRP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33C4F3CA" w:rsidR="001B4FCA" w:rsidRPr="001B4FCA" w:rsidRDefault="00784E19"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784E19">
        <w:rPr>
          <w:rFonts w:ascii="Arial" w:hAnsi="Arial" w:cs="Arial"/>
          <w:sz w:val="20"/>
          <w:szCs w:val="20"/>
        </w:rPr>
        <w:t>„</w:t>
      </w:r>
      <w:bookmarkStart w:id="13" w:name="_Hlk172017622"/>
      <w:r w:rsidR="00944A09" w:rsidRPr="001248AC">
        <w:rPr>
          <w:rFonts w:ascii="Arial" w:hAnsi="Arial" w:cs="Arial"/>
          <w:b/>
          <w:bCs/>
        </w:rPr>
        <w:t>Zhotovení projektové dokumentace a kompletního dotačního managementu:</w:t>
      </w:r>
      <w:r w:rsidR="00944A09" w:rsidRPr="001248AC">
        <w:rPr>
          <w:rFonts w:ascii="Arial" w:hAnsi="Arial" w:cs="Arial"/>
          <w:b/>
        </w:rPr>
        <w:t xml:space="preserve"> Revitalizace a stavební úpravy bytového domu na ulici Odlehlá 8, Havířov</w:t>
      </w:r>
      <w:bookmarkEnd w:id="13"/>
      <w:r w:rsidRPr="00784E19">
        <w:rPr>
          <w:rFonts w:ascii="Arial" w:hAnsi="Arial" w:cs="Arial"/>
          <w:sz w:val="20"/>
          <w:szCs w:val="20"/>
        </w:rPr>
        <w:t>.“</w:t>
      </w:r>
      <w:r>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095F38E0"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w:t>
      </w:r>
      <w:r w:rsidRPr="001B4FCA">
        <w:rPr>
          <w:rFonts w:ascii="Arial" w:eastAsia="Calibri" w:hAnsi="Arial" w:cs="Arial"/>
          <w:sz w:val="20"/>
          <w:szCs w:val="20"/>
        </w:rPr>
        <w:t xml:space="preserve">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4BF2A430" w14:textId="22789D35" w:rsidR="005E00A7" w:rsidRPr="00F93949" w:rsidRDefault="001B4FCA" w:rsidP="00884C2D">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F93949">
        <w:rPr>
          <w:rFonts w:ascii="Arial" w:eastAsia="Calibri" w:hAnsi="Arial" w:cs="Arial"/>
          <w:color w:val="000000"/>
          <w:sz w:val="20"/>
          <w:szCs w:val="20"/>
        </w:rPr>
        <w:t>Zhotovitel splní svou povinnost provést dílo jeho řádným předáním řádně ukončeného</w:t>
      </w:r>
      <w:r w:rsidR="009140D9" w:rsidRPr="00F93949">
        <w:rPr>
          <w:rFonts w:ascii="Arial" w:eastAsia="Calibri" w:hAnsi="Arial" w:cs="Arial"/>
          <w:color w:val="000000"/>
          <w:sz w:val="20"/>
          <w:szCs w:val="20"/>
        </w:rPr>
        <w:t xml:space="preserve"> předmětu díla v místě plnění:</w:t>
      </w:r>
      <w:r w:rsidRPr="00F93949">
        <w:rPr>
          <w:rFonts w:ascii="Arial" w:eastAsia="Calibri" w:hAnsi="Arial" w:cs="Arial"/>
          <w:b/>
          <w:bCs/>
          <w:color w:val="000000"/>
          <w:sz w:val="20"/>
          <w:szCs w:val="20"/>
        </w:rPr>
        <w:t xml:space="preserve"> ul. </w:t>
      </w:r>
      <w:r w:rsidR="00944A09" w:rsidRPr="00944A09">
        <w:rPr>
          <w:rFonts w:ascii="Arial" w:eastAsia="Calibri" w:hAnsi="Arial" w:cs="Arial"/>
          <w:b/>
          <w:bCs/>
          <w:sz w:val="20"/>
          <w:szCs w:val="20"/>
        </w:rPr>
        <w:t xml:space="preserve">Odlehlá 1139/8, Havířov, </w:t>
      </w:r>
      <w:proofErr w:type="spellStart"/>
      <w:r w:rsidR="00944A09" w:rsidRPr="00944A09">
        <w:rPr>
          <w:rFonts w:ascii="Arial" w:eastAsia="Calibri" w:hAnsi="Arial" w:cs="Arial"/>
          <w:b/>
          <w:bCs/>
          <w:sz w:val="20"/>
          <w:szCs w:val="20"/>
        </w:rPr>
        <w:t>Šumbark</w:t>
      </w:r>
      <w:proofErr w:type="spellEnd"/>
    </w:p>
    <w:p w14:paraId="687E2F8A" w14:textId="77777777" w:rsid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12DEF5C2" w14:textId="77777777" w:rsidR="00677805" w:rsidRPr="005E00A7" w:rsidRDefault="00677805"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FA2344A"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F257DE">
        <w:rPr>
          <w:rFonts w:ascii="Arial" w:eastAsia="Calibri" w:hAnsi="Arial" w:cs="Arial"/>
          <w:sz w:val="20"/>
          <w:szCs w:val="20"/>
        </w:rPr>
        <w:t>kalendářních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31B36743" w14:textId="77777777" w:rsidR="00972FF5" w:rsidRDefault="00972FF5" w:rsidP="00972FF5">
      <w:pPr>
        <w:pStyle w:val="Odstavecseseznamem"/>
        <w:rPr>
          <w:rFonts w:ascii="Arial" w:hAnsi="Arial" w:cs="Arial"/>
          <w:sz w:val="20"/>
          <w:szCs w:val="20"/>
        </w:rPr>
      </w:pPr>
    </w:p>
    <w:p w14:paraId="3DE2C46B" w14:textId="70663A2D" w:rsidR="00972FF5" w:rsidRPr="00972FF5" w:rsidRDefault="00972FF5" w:rsidP="00972FF5">
      <w:pPr>
        <w:pStyle w:val="Odstavecseseznamem"/>
        <w:numPr>
          <w:ilvl w:val="0"/>
          <w:numId w:val="9"/>
        </w:numPr>
        <w:rPr>
          <w:rFonts w:ascii="Arial" w:hAnsi="Arial" w:cs="Arial"/>
          <w:sz w:val="20"/>
          <w:szCs w:val="20"/>
        </w:rPr>
      </w:pPr>
      <w:r w:rsidRPr="00972FF5">
        <w:rPr>
          <w:rFonts w:ascii="Arial" w:hAnsi="Arial" w:cs="Arial"/>
          <w:sz w:val="20"/>
          <w:szCs w:val="20"/>
        </w:rPr>
        <w:t xml:space="preserve">Zhotovitel je zavázán </w:t>
      </w:r>
      <w:r>
        <w:rPr>
          <w:rFonts w:ascii="Arial" w:hAnsi="Arial" w:cs="Arial"/>
          <w:sz w:val="20"/>
          <w:szCs w:val="20"/>
        </w:rPr>
        <w:t>zhotovit</w:t>
      </w:r>
      <w:r w:rsidRPr="00972FF5">
        <w:rPr>
          <w:rFonts w:ascii="Arial" w:hAnsi="Arial" w:cs="Arial"/>
          <w:sz w:val="20"/>
          <w:szCs w:val="20"/>
        </w:rPr>
        <w:t xml:space="preserve"> dílo on osobně a/nebo jeho zaměstnanci</w:t>
      </w:r>
      <w:r>
        <w:rPr>
          <w:rFonts w:ascii="Arial" w:hAnsi="Arial" w:cs="Arial"/>
          <w:sz w:val="20"/>
          <w:szCs w:val="20"/>
        </w:rPr>
        <w:t xml:space="preserve"> </w:t>
      </w:r>
      <w:r w:rsidR="00434DEB">
        <w:rPr>
          <w:rFonts w:ascii="Arial" w:hAnsi="Arial" w:cs="Arial"/>
          <w:sz w:val="20"/>
          <w:szCs w:val="20"/>
        </w:rPr>
        <w:t>v minimálním rozsahu</w:t>
      </w:r>
      <w:r w:rsidR="00087E79">
        <w:rPr>
          <w:rFonts w:ascii="Arial" w:hAnsi="Arial" w:cs="Arial"/>
          <w:sz w:val="20"/>
          <w:szCs w:val="20"/>
        </w:rPr>
        <w:t xml:space="preserve">  60% z celkového objemu prací </w:t>
      </w:r>
      <w:r>
        <w:rPr>
          <w:rFonts w:ascii="Arial" w:hAnsi="Arial" w:cs="Arial"/>
          <w:sz w:val="20"/>
          <w:szCs w:val="20"/>
        </w:rPr>
        <w:t xml:space="preserve">neboli </w:t>
      </w:r>
      <w:bookmarkStart w:id="14" w:name="_Hlk136589117"/>
      <w:r w:rsidR="00087E79">
        <w:rPr>
          <w:rFonts w:ascii="Arial" w:hAnsi="Arial" w:cs="Arial"/>
          <w:sz w:val="20"/>
          <w:szCs w:val="20"/>
        </w:rPr>
        <w:t xml:space="preserve">k využití subdodavatele může dojít </w:t>
      </w:r>
      <w:r w:rsidR="00434DEB">
        <w:rPr>
          <w:rFonts w:ascii="Arial" w:hAnsi="Arial" w:cs="Arial"/>
          <w:sz w:val="20"/>
          <w:szCs w:val="20"/>
        </w:rPr>
        <w:t>v maximálním rozsahu</w:t>
      </w:r>
      <w:r w:rsidR="00087E79">
        <w:rPr>
          <w:rFonts w:ascii="Arial" w:hAnsi="Arial" w:cs="Arial"/>
          <w:sz w:val="20"/>
          <w:szCs w:val="20"/>
        </w:rPr>
        <w:t xml:space="preserve"> 40% z celkového objemu prací</w:t>
      </w:r>
      <w:bookmarkEnd w:id="14"/>
      <w:r w:rsidR="00087E79">
        <w:rPr>
          <w:rFonts w:ascii="Arial" w:hAnsi="Arial" w:cs="Arial"/>
          <w:sz w:val="20"/>
          <w:szCs w:val="20"/>
        </w:rPr>
        <w:t>.</w:t>
      </w:r>
    </w:p>
    <w:p w14:paraId="35DB1B4F" w14:textId="77777777" w:rsidR="00972FF5" w:rsidRPr="001B4FCA" w:rsidRDefault="00972FF5" w:rsidP="00972FF5">
      <w:pPr>
        <w:tabs>
          <w:tab w:val="left" w:pos="0"/>
          <w:tab w:val="left" w:pos="426"/>
        </w:tabs>
        <w:spacing w:after="0" w:line="240" w:lineRule="auto"/>
        <w:ind w:left="360"/>
        <w:jc w:val="both"/>
        <w:rPr>
          <w:rFonts w:ascii="Arial" w:eastAsia="Calibri" w:hAnsi="Arial" w:cs="Arial"/>
          <w:sz w:val="20"/>
          <w:szCs w:val="20"/>
        </w:rPr>
      </w:pP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15" w:name="_MON_1178436994"/>
      <w:bookmarkStart w:id="16" w:name="_MON_1178437010"/>
      <w:bookmarkStart w:id="17" w:name="_MON_1178437053"/>
      <w:bookmarkStart w:id="18" w:name="_MON_1178437064"/>
      <w:bookmarkStart w:id="19" w:name="_MON_1178437090"/>
      <w:bookmarkStart w:id="20" w:name="_MON_1178437127"/>
      <w:bookmarkStart w:id="21" w:name="_MON_1178437184"/>
      <w:bookmarkStart w:id="22" w:name="_MON_1178530927"/>
      <w:bookmarkStart w:id="23" w:name="_MON_1179038738"/>
      <w:bookmarkStart w:id="24" w:name="_MON_1230464455"/>
      <w:bookmarkStart w:id="25" w:name="_MON_1230638547"/>
      <w:bookmarkStart w:id="26" w:name="_MON_1233406624"/>
      <w:bookmarkStart w:id="27" w:name="_MON_1237110241"/>
      <w:bookmarkStart w:id="28" w:name="_MON_1243235860"/>
      <w:bookmarkStart w:id="29" w:name="_MON_1245659428"/>
      <w:bookmarkStart w:id="30" w:name="_MON_1245659635"/>
      <w:bookmarkStart w:id="31" w:name="_MON_1245663175"/>
      <w:bookmarkStart w:id="32" w:name="_MON_1254220927"/>
      <w:bookmarkStart w:id="33" w:name="_MON_1257252019"/>
      <w:bookmarkStart w:id="34" w:name="_MON_1264233321"/>
      <w:bookmarkStart w:id="35" w:name="_MON_1264236302"/>
      <w:bookmarkStart w:id="36" w:name="_MON_1265690282"/>
      <w:bookmarkStart w:id="37" w:name="_MON_1266907179"/>
      <w:bookmarkStart w:id="38" w:name="_MON_1269067181"/>
      <w:bookmarkStart w:id="39" w:name="_MON_1270984229"/>
      <w:bookmarkStart w:id="40" w:name="_MON_1270984454"/>
      <w:bookmarkStart w:id="41" w:name="_MON_1270984531"/>
      <w:bookmarkStart w:id="42" w:name="_MON_1275720017"/>
      <w:bookmarkStart w:id="43" w:name="_MON_1276603038"/>
      <w:bookmarkStart w:id="44" w:name="_MON_1297577272"/>
      <w:bookmarkStart w:id="45" w:name="_MON_1297752374"/>
      <w:bookmarkStart w:id="46" w:name="_MON_1393822775"/>
      <w:bookmarkStart w:id="47" w:name="_MON_1393822846"/>
      <w:bookmarkStart w:id="48" w:name="_MON_1393822881"/>
      <w:bookmarkStart w:id="49" w:name="_MON_1393823582"/>
      <w:bookmarkStart w:id="50" w:name="_MON_1393823655"/>
      <w:bookmarkStart w:id="51" w:name="_MON_1396158079"/>
      <w:bookmarkStart w:id="52" w:name="_MON_1396158110"/>
      <w:bookmarkStart w:id="53" w:name="_MON_1396158125"/>
      <w:bookmarkStart w:id="54" w:name="_MON_1396173033"/>
      <w:bookmarkStart w:id="55" w:name="_MON_1178436404"/>
      <w:bookmarkStart w:id="56" w:name="_MON_1405169317"/>
      <w:bookmarkStart w:id="57" w:name="_MON_1178436434"/>
      <w:bookmarkStart w:id="58" w:name="_MON_1178436481"/>
      <w:bookmarkStart w:id="59" w:name="_MON_1178436511"/>
      <w:bookmarkStart w:id="60" w:name="_MON_1178436575"/>
      <w:bookmarkStart w:id="61" w:name="_MON_1178436915"/>
      <w:bookmarkStart w:id="62" w:name="_MON_141312394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4B595EFD"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6E88D656"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w:t>
      </w:r>
      <w:bookmarkStart w:id="63" w:name="_Hlk134180863"/>
      <w:r w:rsidRPr="001B4FCA">
        <w:rPr>
          <w:rFonts w:ascii="Arial" w:eastAsia="Calibri" w:hAnsi="Arial" w:cs="Arial"/>
          <w:sz w:val="20"/>
          <w:szCs w:val="20"/>
        </w:rPr>
        <w:t>za vady díla po dobu … měsíců</w:t>
      </w:r>
      <w:bookmarkEnd w:id="63"/>
      <w:r w:rsidR="00972FF5">
        <w:rPr>
          <w:rFonts w:ascii="Arial" w:eastAsia="Calibri" w:hAnsi="Arial" w:cs="Arial"/>
          <w:sz w:val="20"/>
          <w:szCs w:val="20"/>
        </w:rPr>
        <w:t xml:space="preserve"> </w:t>
      </w:r>
      <w:r w:rsidRPr="001B4FCA">
        <w:rPr>
          <w:rFonts w:ascii="Arial" w:eastAsia="Calibri" w:hAnsi="Arial" w:cs="Arial"/>
          <w:sz w:val="20"/>
          <w:szCs w:val="20"/>
        </w:rPr>
        <w:t xml:space="preserve">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18A90200" w14:textId="6BD67C0A" w:rsidR="001D2A9D" w:rsidRPr="001D2A9D" w:rsidRDefault="001D2A9D" w:rsidP="001D2A9D">
      <w:pPr>
        <w:tabs>
          <w:tab w:val="left" w:pos="0"/>
          <w:tab w:val="left" w:pos="284"/>
          <w:tab w:val="num" w:pos="360"/>
          <w:tab w:val="left" w:pos="1080"/>
          <w:tab w:val="left" w:pos="2250"/>
          <w:tab w:val="left" w:pos="1080"/>
          <w:tab w:val="left" w:pos="9360"/>
        </w:tabs>
        <w:spacing w:after="0" w:line="240" w:lineRule="auto"/>
        <w:ind w:right="46"/>
        <w:rPr>
          <w:rFonts w:ascii="Arial" w:eastAsia="Calibri" w:hAnsi="Arial" w:cs="Arial"/>
          <w:color w:val="000000"/>
          <w:sz w:val="20"/>
          <w:szCs w:val="20"/>
        </w:rPr>
      </w:pPr>
    </w:p>
    <w:p w14:paraId="56B0E2C9" w14:textId="10D5A0DC" w:rsidR="001B4FCA" w:rsidRPr="001B4FCA" w:rsidRDefault="00784E19"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Pr>
          <w:rFonts w:ascii="Arial" w:eastAsia="Calibri" w:hAnsi="Arial" w:cs="Arial"/>
          <w:b/>
          <w:bCs/>
          <w:color w:val="000000"/>
          <w:sz w:val="20"/>
          <w:szCs w:val="20"/>
        </w:rPr>
        <w:t>I</w:t>
      </w:r>
      <w:r w:rsidR="001B4FCA" w:rsidRPr="001B4FCA">
        <w:rPr>
          <w:rFonts w:ascii="Arial" w:eastAsia="Calibri" w:hAnsi="Arial" w:cs="Arial"/>
          <w:b/>
          <w:bCs/>
          <w:color w:val="000000"/>
          <w:sz w:val="20"/>
          <w:szCs w:val="20"/>
        </w:rPr>
        <w:t>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574C8BA6"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Havířov,………….202</w:t>
      </w:r>
      <w:r w:rsidR="00F93949">
        <w:rPr>
          <w:rFonts w:ascii="Arial" w:eastAsia="Calibri" w:hAnsi="Arial" w:cs="Arial"/>
          <w:color w:val="000000"/>
          <w:sz w:val="20"/>
          <w:szCs w:val="20"/>
        </w:rPr>
        <w:t xml:space="preserve">4     </w:t>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F93949">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2B5C6013" w:rsidR="00566135"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t>zhotovitel</w:t>
      </w:r>
    </w:p>
    <w:p w14:paraId="6B3026E1" w14:textId="2B5CF04C" w:rsidR="00784E19" w:rsidRDefault="00944A09" w:rsidP="00944A09">
      <w:pPr>
        <w:spacing w:after="0" w:line="240" w:lineRule="auto"/>
        <w:rPr>
          <w:rFonts w:ascii="Arial" w:eastAsia="Calibri" w:hAnsi="Arial" w:cs="Arial"/>
          <w:sz w:val="20"/>
          <w:szCs w:val="20"/>
        </w:rPr>
      </w:pPr>
      <w:r w:rsidRPr="00944A09">
        <w:rPr>
          <w:rFonts w:ascii="Arial" w:hAnsi="Arial" w:cs="Arial"/>
          <w:b/>
          <w:bCs/>
          <w:sz w:val="20"/>
          <w:szCs w:val="20"/>
        </w:rPr>
        <w:t xml:space="preserve">Společenství vlastníků Odlehlá 1139/8, Havířov, </w:t>
      </w:r>
      <w:proofErr w:type="spellStart"/>
      <w:r w:rsidRPr="00944A09">
        <w:rPr>
          <w:rFonts w:ascii="Arial" w:hAnsi="Arial" w:cs="Arial"/>
          <w:b/>
          <w:bCs/>
          <w:sz w:val="20"/>
          <w:szCs w:val="20"/>
        </w:rPr>
        <w:t>Šumbark</w:t>
      </w:r>
      <w:proofErr w:type="spellEnd"/>
    </w:p>
    <w:p w14:paraId="02A18341" w14:textId="1CE9DAFA" w:rsidR="00B5101E" w:rsidRDefault="005C6A44" w:rsidP="005C6A44">
      <w:pPr>
        <w:spacing w:after="0" w:line="240" w:lineRule="auto"/>
        <w:rPr>
          <w:rFonts w:ascii="Arial" w:eastAsia="Calibri" w:hAnsi="Arial" w:cs="Arial"/>
          <w:sz w:val="20"/>
          <w:szCs w:val="20"/>
        </w:rPr>
      </w:pPr>
      <w:r>
        <w:rPr>
          <w:rFonts w:ascii="Arial" w:eastAsia="Calibri" w:hAnsi="Arial" w:cs="Arial"/>
          <w:sz w:val="20"/>
          <w:szCs w:val="20"/>
        </w:rPr>
        <w:t xml:space="preserve"> </w:t>
      </w:r>
      <w:r w:rsidR="00784E19">
        <w:rPr>
          <w:rFonts w:ascii="Arial" w:eastAsia="Calibri" w:hAnsi="Arial" w:cs="Arial"/>
          <w:sz w:val="20"/>
          <w:szCs w:val="20"/>
        </w:rPr>
        <w:tab/>
        <w:t xml:space="preserve">     </w:t>
      </w:r>
      <w:r w:rsidR="007858CD" w:rsidRPr="007858CD">
        <w:rPr>
          <w:rFonts w:ascii="Arial" w:eastAsia="Calibri" w:hAnsi="Arial" w:cs="Arial"/>
          <w:sz w:val="20"/>
          <w:szCs w:val="20"/>
        </w:rPr>
        <w:t>zastoupeno</w:t>
      </w:r>
    </w:p>
    <w:p w14:paraId="594A65F2" w14:textId="0F0247E1"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784E19">
        <w:rPr>
          <w:rFonts w:ascii="Arial" w:eastAsia="Calibri" w:hAnsi="Arial" w:cs="Arial"/>
          <w:sz w:val="20"/>
          <w:szCs w:val="20"/>
        </w:rPr>
        <w:t>m</w:t>
      </w:r>
      <w:r w:rsidR="001D124A">
        <w:rPr>
          <w:rFonts w:ascii="Arial" w:eastAsia="Calibri" w:hAnsi="Arial" w:cs="Arial"/>
          <w:sz w:val="20"/>
          <w:szCs w:val="20"/>
        </w:rPr>
        <w:t xml:space="preserve"> bytov</w:t>
      </w:r>
      <w:r w:rsidR="00784E19">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784E19">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F85B2E8"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784E19">
        <w:rPr>
          <w:rFonts w:ascii="Arial" w:eastAsia="Calibri" w:hAnsi="Arial" w:cs="Arial"/>
          <w:sz w:val="20"/>
          <w:szCs w:val="20"/>
        </w:rPr>
        <w:t xml:space="preserve">Ing. Světlanou </w:t>
      </w:r>
      <w:proofErr w:type="spellStart"/>
      <w:r w:rsidR="00784E19">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64"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64"/>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65" w:name="ČÁST_I.__OBECNÁ_USTANOVENÍ0"/>
      <w:bookmarkEnd w:id="6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66" w:name="ČÁST_III._POVINNOSTI_ZHOTOVITELE0"/>
      <w:bookmarkEnd w:id="66"/>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PREAMBULE"/>
      <w:r w:rsidRPr="001B4FCA">
        <w:rPr>
          <w:rFonts w:ascii="Calibri" w:eastAsia="Calibri" w:hAnsi="Calibri" w:cs="Times New Roman"/>
          <w:b/>
          <w:bCs/>
          <w:caps/>
          <w:sz w:val="18"/>
          <w:szCs w:val="18"/>
        </w:rPr>
        <w:t>PREAMBULE</w:t>
      </w:r>
      <w:bookmarkEnd w:id="67"/>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8" w:name="ČÁST_I.__OBECNÁ_USTANOVENÍ"/>
      <w:bookmarkEnd w:id="68"/>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292289F2" w14:textId="56D33A90"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9" w:name="ČÁST_II.__POVINNOSTI_OBJEDNATELE"/>
      <w:bookmarkEnd w:id="69"/>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70" w:name="ČÁST_III._POVINNOSTI_ZHOTOVITELE"/>
      <w:bookmarkEnd w:id="70"/>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lastRenderedPageBreak/>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1" w:name="ČÁST_IV._PODZHOTOVITELÉ"/>
      <w:bookmarkEnd w:id="71"/>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V._PŘEDMĚT_A_ROZSAH_DÍLA"/>
      <w:bookmarkEnd w:id="72"/>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73" w:name="ČÁST_VI._CENA_DÍLA"/>
      <w:bookmarkEnd w:id="73"/>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VII.__ZMĚNA_CENY"/>
      <w:bookmarkEnd w:id="74"/>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VIII._PLATEBNÍ_PODMÍNKY"/>
      <w:bookmarkEnd w:id="75"/>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(2) Zhotovitel předloží objednateli nejpozději do 5. dne následujícího měsíce soupis provedených prací oceněný v souladu se </w:t>
      </w:r>
      <w:r w:rsidRPr="001B4FCA">
        <w:rPr>
          <w:rFonts w:ascii="Calibri" w:eastAsia="Calibri" w:hAnsi="Calibri" w:cs="Times New Roman"/>
          <w:sz w:val="18"/>
          <w:szCs w:val="18"/>
        </w:rPr>
        <w:lastRenderedPageBreak/>
        <w:t>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76" w:name="ČÁST_IX._VLASTNICTVÍ_DÍLA_A_NEBEZPEČÍ_ŠK"/>
      <w:bookmarkEnd w:id="76"/>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77" w:name="ČÁST_X.__POJIŠTĚNÍ_ZHOTOVITELE_A_DÍLA"/>
      <w:bookmarkEnd w:id="77"/>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(1) Zhotovitel je povinen zajistit po celou dobu provádění díla platné pojištění pro případ své odpovědnosti za škodu při pracovním úrazu nebo nemoci z povolání všech svých zaměstnanců a zaměstnanců podzhotovitelů, včetně podzhotovitelů-</w:t>
      </w:r>
      <w:r w:rsidRPr="001B4FCA">
        <w:rPr>
          <w:rFonts w:ascii="Calibri" w:eastAsia="Calibri" w:hAnsi="Calibri" w:cs="Times New Roman"/>
          <w:sz w:val="18"/>
          <w:szCs w:val="18"/>
        </w:rPr>
        <w:lastRenderedPageBreak/>
        <w:t xml:space="preserve">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I._BANKOVNÍ_ZÁRUKY"/>
      <w:bookmarkEnd w:id="78"/>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79" w:name="ČÁST_XII.__STAVENIŠTĚ"/>
      <w:bookmarkEnd w:id="79"/>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umístit na staveništi štítek s identifikačními údaji, případně informační tabuli v provedení a rozměrech obvyklých, s uvedením údajů o stavbě a údajů o zhotoviteli, objednateli a o osobách vykonávajících funkci </w:t>
      </w:r>
      <w:r w:rsidRPr="001B4FCA">
        <w:rPr>
          <w:rFonts w:ascii="Calibri" w:eastAsia="Calibri" w:hAnsi="Calibri" w:cs="Times New Roman"/>
          <w:sz w:val="18"/>
          <w:szCs w:val="18"/>
        </w:rPr>
        <w:lastRenderedPageBreak/>
        <w:t>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III.__PROVÁDĚNÍ_DÍLA_"/>
      <w:bookmarkEnd w:id="80"/>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lastRenderedPageBreak/>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IV.__TECHNOLOGICKÉ_ZAŘÍZENÍ"/>
      <w:bookmarkEnd w:id="81"/>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82" w:name="ČÁST_XV.__BEZPEČNOST_PRÁCE"/>
      <w:bookmarkEnd w:id="82"/>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w:t>
      </w:r>
      <w:r w:rsidRPr="001B4FCA">
        <w:rPr>
          <w:rFonts w:ascii="Calibri" w:eastAsia="Calibri" w:hAnsi="Calibri" w:cs="Times New Roman"/>
          <w:sz w:val="18"/>
          <w:szCs w:val="18"/>
        </w:rPr>
        <w:lastRenderedPageBreak/>
        <w:t xml:space="preserve">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3" w:name="ČÁST_XVI.__KONTROLY,_ZKOUŠKY_A_REVIZE"/>
      <w:bookmarkEnd w:id="83"/>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7A65DDEB" w14:textId="77777777" w:rsidR="001D2A9D" w:rsidRDefault="001B4FCA" w:rsidP="001B4FCA">
      <w:pPr>
        <w:spacing w:after="0" w:line="240" w:lineRule="auto"/>
        <w:rPr>
          <w:rFonts w:ascii="Calibri" w:eastAsia="Calibri" w:hAnsi="Calibri" w:cs="Times New Roman"/>
          <w:sz w:val="18"/>
          <w:szCs w:val="18"/>
        </w:rPr>
      </w:pPr>
      <w:bookmarkStart w:id="84" w:name="ČÁST_XVII.__PŘEDÁNÍ_A_PŘEVZETÍ_DÍLA"/>
      <w:bookmarkEnd w:id="84"/>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p>
    <w:p w14:paraId="42CE70DB" w14:textId="106E815F"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5" w:name="ČÁST_XVIII.__ODPOVĚDNOST_ZA_VADY_DÍLA"/>
      <w:bookmarkEnd w:id="85"/>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6" w:name="ČÁST_XIX._VYŠŠÍ_MOC"/>
      <w:bookmarkEnd w:id="86"/>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7" w:name="ČÁST_XX.__ZMĚNA_SMLOUVY"/>
      <w:bookmarkEnd w:id="87"/>
      <w:r w:rsidRPr="001B4FCA">
        <w:rPr>
          <w:rFonts w:ascii="Calibri" w:eastAsia="Calibri" w:hAnsi="Calibri" w:cs="Times New Roman"/>
          <w:b/>
          <w:bCs/>
          <w:caps/>
          <w:sz w:val="18"/>
          <w:szCs w:val="18"/>
        </w:rPr>
        <w:lastRenderedPageBreak/>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8" w:name="ČÁST_XXI._PŘEVOD_PRÁV_A_POVINNOSTÍ_ZE_SM"/>
      <w:bookmarkEnd w:id="88"/>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Práva a závazky přecházejí na právního nástupce příslušné smluvní strany. O takové změně je strana, u níž ke změně </w:t>
      </w:r>
      <w:r w:rsidRPr="001B4FCA">
        <w:rPr>
          <w:rFonts w:ascii="Calibri" w:eastAsia="Calibri" w:hAnsi="Calibri" w:cs="Times New Roman"/>
          <w:sz w:val="18"/>
          <w:szCs w:val="18"/>
        </w:rPr>
        <w:lastRenderedPageBreak/>
        <w:t>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9" w:name="ČÁST_XXII.__SMLUVNÍ_POKUTY_"/>
      <w:bookmarkEnd w:id="89"/>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r>
      <w:bookmarkStart w:id="90" w:name="_Hlk134182152"/>
      <w:r w:rsidRPr="001B4FCA">
        <w:rPr>
          <w:rFonts w:ascii="Calibri" w:eastAsia="Calibri" w:hAnsi="Calibri" w:cs="Times New Roman"/>
          <w:b/>
          <w:bCs/>
          <w:caps/>
          <w:sz w:val="18"/>
          <w:szCs w:val="18"/>
        </w:rPr>
        <w:t xml:space="preserve">SMLUVNÍ POKUTY </w:t>
      </w:r>
      <w:bookmarkEnd w:id="90"/>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(10) </w:t>
      </w:r>
      <w:bookmarkStart w:id="91" w:name="_Hlk134182283"/>
      <w:r w:rsidRPr="001B4FCA">
        <w:rPr>
          <w:rFonts w:ascii="Calibri" w:eastAsia="Calibri" w:hAnsi="Calibri" w:cs="Times New Roman"/>
          <w:sz w:val="18"/>
          <w:szCs w:val="18"/>
        </w:rPr>
        <w:t>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bookmarkEnd w:id="91"/>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92" w:name="ČÁST_XXIII.__DŮVĚRNÉ_INFORMACE_A_DUŠEVNÍ"/>
      <w:bookmarkEnd w:id="92"/>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93" w:name="ČÁST_XXIV.__ODSTOUPENÍ_OD_SMLOUVY"/>
      <w:bookmarkEnd w:id="93"/>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 xml:space="preserve">f) pokud zhotovitel neodstraní vady nebo nepřestane dílo provádět nevhodným způsobem, ačkoli byl na toto objednatelem </w:t>
      </w:r>
      <w:r w:rsidRPr="001B4FCA">
        <w:rPr>
          <w:rFonts w:ascii="Calibri" w:eastAsia="Calibri" w:hAnsi="Calibri" w:cs="Times New Roman"/>
          <w:sz w:val="18"/>
          <w:szCs w:val="18"/>
        </w:rPr>
        <w:lastRenderedPageBreak/>
        <w:t>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94" w:name="ČÁST_XXV._ŘEŠENÍ_SPORŮ"/>
      <w:bookmarkEnd w:id="94"/>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94233">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04BCE" w14:textId="77777777" w:rsidR="00595DDC" w:rsidRDefault="00595DDC" w:rsidP="001B4FCA">
      <w:pPr>
        <w:spacing w:after="0" w:line="240" w:lineRule="auto"/>
      </w:pPr>
      <w:r>
        <w:separator/>
      </w:r>
    </w:p>
  </w:endnote>
  <w:endnote w:type="continuationSeparator" w:id="0">
    <w:p w14:paraId="45C813E7" w14:textId="77777777" w:rsidR="00595DDC" w:rsidRDefault="00595DDC"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C543FF" w:rsidRDefault="00C543FF">
    <w:pPr>
      <w:pStyle w:val="Zpat"/>
      <w:jc w:val="right"/>
    </w:pPr>
  </w:p>
  <w:p w14:paraId="32574B78" w14:textId="77777777" w:rsidR="00C543FF" w:rsidRPr="00CE140B" w:rsidRDefault="00C543F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C543F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C543FF" w:rsidRPr="006B6D14" w:rsidRDefault="00C543F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85DA8" w14:textId="77777777" w:rsidR="00595DDC" w:rsidRDefault="00595DDC" w:rsidP="001B4FCA">
      <w:pPr>
        <w:spacing w:after="0" w:line="240" w:lineRule="auto"/>
      </w:pPr>
      <w:r>
        <w:separator/>
      </w:r>
    </w:p>
  </w:footnote>
  <w:footnote w:type="continuationSeparator" w:id="0">
    <w:p w14:paraId="07EE92DD" w14:textId="77777777" w:rsidR="00595DDC" w:rsidRDefault="00595DDC"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C543FF" w:rsidRPr="007928A1" w:rsidRDefault="00C543FF">
    <w:pPr>
      <w:pStyle w:val="Zhlav1"/>
      <w:rPr>
        <w:sz w:val="20"/>
        <w:szCs w:val="20"/>
      </w:rPr>
    </w:pPr>
  </w:p>
  <w:p w14:paraId="127D80B4" w14:textId="77777777" w:rsidR="00C543FF" w:rsidRDefault="00C543F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381757880">
    <w:abstractNumId w:val="4"/>
  </w:num>
  <w:num w:numId="2" w16cid:durableId="572859201">
    <w:abstractNumId w:val="7"/>
  </w:num>
  <w:num w:numId="3" w16cid:durableId="2015303155">
    <w:abstractNumId w:val="5"/>
  </w:num>
  <w:num w:numId="4" w16cid:durableId="1630547389">
    <w:abstractNumId w:val="0"/>
  </w:num>
  <w:num w:numId="5" w16cid:durableId="1834761369">
    <w:abstractNumId w:val="3"/>
  </w:num>
  <w:num w:numId="6" w16cid:durableId="1502741300">
    <w:abstractNumId w:val="10"/>
  </w:num>
  <w:num w:numId="7" w16cid:durableId="1139613263">
    <w:abstractNumId w:val="1"/>
  </w:num>
  <w:num w:numId="8" w16cid:durableId="513036871">
    <w:abstractNumId w:val="12"/>
  </w:num>
  <w:num w:numId="9" w16cid:durableId="522204437">
    <w:abstractNumId w:val="11"/>
  </w:num>
  <w:num w:numId="10" w16cid:durableId="1686010767">
    <w:abstractNumId w:val="6"/>
  </w:num>
  <w:num w:numId="11" w16cid:durableId="1186823308">
    <w:abstractNumId w:val="2"/>
  </w:num>
  <w:num w:numId="12" w16cid:durableId="1197742227">
    <w:abstractNumId w:val="9"/>
  </w:num>
  <w:num w:numId="13" w16cid:durableId="127023824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7E79"/>
    <w:rsid w:val="000A1953"/>
    <w:rsid w:val="000A1D1C"/>
    <w:rsid w:val="000B2E6E"/>
    <w:rsid w:val="001766F3"/>
    <w:rsid w:val="00193B7A"/>
    <w:rsid w:val="001B4FCA"/>
    <w:rsid w:val="001D124A"/>
    <w:rsid w:val="001D2A9D"/>
    <w:rsid w:val="0020191F"/>
    <w:rsid w:val="00240EB0"/>
    <w:rsid w:val="002C07FF"/>
    <w:rsid w:val="002E02A4"/>
    <w:rsid w:val="003A3D9A"/>
    <w:rsid w:val="003E77E7"/>
    <w:rsid w:val="00405F93"/>
    <w:rsid w:val="00434DEB"/>
    <w:rsid w:val="0048796B"/>
    <w:rsid w:val="004B67E0"/>
    <w:rsid w:val="004E4676"/>
    <w:rsid w:val="00516A19"/>
    <w:rsid w:val="005619F2"/>
    <w:rsid w:val="00566135"/>
    <w:rsid w:val="00595DDC"/>
    <w:rsid w:val="005A477F"/>
    <w:rsid w:val="005C6A44"/>
    <w:rsid w:val="005D2D28"/>
    <w:rsid w:val="005E00A7"/>
    <w:rsid w:val="00600BA5"/>
    <w:rsid w:val="00677805"/>
    <w:rsid w:val="006B2073"/>
    <w:rsid w:val="006B3B6F"/>
    <w:rsid w:val="006E06FD"/>
    <w:rsid w:val="007250F7"/>
    <w:rsid w:val="00736C4A"/>
    <w:rsid w:val="00784E19"/>
    <w:rsid w:val="007858CD"/>
    <w:rsid w:val="007B7ED2"/>
    <w:rsid w:val="007E7CED"/>
    <w:rsid w:val="008224E1"/>
    <w:rsid w:val="008A04EA"/>
    <w:rsid w:val="009140D9"/>
    <w:rsid w:val="00944A09"/>
    <w:rsid w:val="00953735"/>
    <w:rsid w:val="0096462A"/>
    <w:rsid w:val="00972FF5"/>
    <w:rsid w:val="009C2B67"/>
    <w:rsid w:val="009C4057"/>
    <w:rsid w:val="00A04042"/>
    <w:rsid w:val="00AF5CF1"/>
    <w:rsid w:val="00B056F9"/>
    <w:rsid w:val="00B374F3"/>
    <w:rsid w:val="00B5101E"/>
    <w:rsid w:val="00BB2683"/>
    <w:rsid w:val="00BD0BED"/>
    <w:rsid w:val="00C1796B"/>
    <w:rsid w:val="00C32A2B"/>
    <w:rsid w:val="00C543FF"/>
    <w:rsid w:val="00C606C4"/>
    <w:rsid w:val="00C83636"/>
    <w:rsid w:val="00C94233"/>
    <w:rsid w:val="00CB50F5"/>
    <w:rsid w:val="00CE6091"/>
    <w:rsid w:val="00D217DF"/>
    <w:rsid w:val="00D500B9"/>
    <w:rsid w:val="00D87494"/>
    <w:rsid w:val="00DE3B70"/>
    <w:rsid w:val="00E54B76"/>
    <w:rsid w:val="00E93562"/>
    <w:rsid w:val="00F257DE"/>
    <w:rsid w:val="00F93949"/>
    <w:rsid w:val="00F958C0"/>
    <w:rsid w:val="00FB5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10231</Words>
  <Characters>60369</Characters>
  <Application>Microsoft Office Word</Application>
  <DocSecurity>0</DocSecurity>
  <Lines>503</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Krajčová Andrea</cp:lastModifiedBy>
  <cp:revision>2</cp:revision>
  <dcterms:created xsi:type="dcterms:W3CDTF">2024-07-18T12:13:00Z</dcterms:created>
  <dcterms:modified xsi:type="dcterms:W3CDTF">2024-07-18T12:13:00Z</dcterms:modified>
</cp:coreProperties>
</file>