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7DE64110" w14:textId="0028B67D" w:rsidR="00716661"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6D4A2E">
        <w:rPr>
          <w:rFonts w:ascii="Arial" w:eastAsia="Calibri" w:hAnsi="Arial" w:cs="Arial"/>
          <w:b/>
          <w:sz w:val="20"/>
          <w:szCs w:val="20"/>
        </w:rPr>
        <w:t>:</w:t>
      </w:r>
      <w:bookmarkStart w:id="1" w:name="_Hlk105417033"/>
      <w:r w:rsidR="004E4676" w:rsidRPr="004E4676">
        <w:rPr>
          <w:rFonts w:ascii="Arial" w:eastAsia="Calibri" w:hAnsi="Arial" w:cs="Arial"/>
          <w:b/>
          <w:bCs/>
          <w:sz w:val="20"/>
          <w:szCs w:val="20"/>
        </w:rPr>
        <w:t xml:space="preserve"> </w:t>
      </w:r>
      <w:bookmarkStart w:id="2" w:name="_Hlk176167457"/>
      <w:bookmarkEnd w:id="0"/>
      <w:bookmarkEnd w:id="1"/>
      <w:r w:rsidR="008834C6" w:rsidRPr="00F242E2">
        <w:rPr>
          <w:rFonts w:ascii="Arial" w:hAnsi="Arial" w:cs="Arial"/>
          <w:b/>
          <w:bCs/>
          <w:sz w:val="20"/>
          <w:szCs w:val="20"/>
        </w:rPr>
        <w:t xml:space="preserve">Společenství vlastníků </w:t>
      </w:r>
      <w:bookmarkEnd w:id="2"/>
      <w:r w:rsidR="00706916" w:rsidRPr="00706916">
        <w:rPr>
          <w:rFonts w:ascii="Arial" w:hAnsi="Arial" w:cs="Arial"/>
          <w:b/>
          <w:bCs/>
          <w:sz w:val="20"/>
          <w:szCs w:val="20"/>
        </w:rPr>
        <w:t xml:space="preserve">Střední 491/ 4, Havířov - </w:t>
      </w:r>
      <w:proofErr w:type="spellStart"/>
      <w:r w:rsidR="00706916" w:rsidRPr="00706916">
        <w:rPr>
          <w:rFonts w:ascii="Arial" w:hAnsi="Arial" w:cs="Arial"/>
          <w:b/>
          <w:bCs/>
          <w:sz w:val="20"/>
          <w:szCs w:val="20"/>
        </w:rPr>
        <w:t>Šumbark</w:t>
      </w:r>
      <w:proofErr w:type="spellEnd"/>
    </w:p>
    <w:p w14:paraId="126DC69A" w14:textId="547DEC7C"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174EC8EC" w:rsidR="001B4FCA" w:rsidRPr="006D4A2E" w:rsidRDefault="001B4FCA" w:rsidP="00716661">
      <w:pPr>
        <w:spacing w:after="0" w:line="240" w:lineRule="auto"/>
        <w:jc w:val="both"/>
        <w:rPr>
          <w:rFonts w:ascii="Arial" w:eastAsia="Calibri" w:hAnsi="Arial" w:cs="Arial"/>
          <w:bCs/>
          <w:sz w:val="20"/>
          <w:szCs w:val="20"/>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r w:rsidR="006D4A2E">
        <w:rPr>
          <w:rFonts w:ascii="Arial" w:eastAsia="Calibri" w:hAnsi="Arial" w:cs="Arial"/>
          <w:b/>
          <w:sz w:val="20"/>
          <w:szCs w:val="20"/>
        </w:rPr>
        <w:tab/>
      </w:r>
      <w:r w:rsidR="006D4A2E">
        <w:rPr>
          <w:rFonts w:ascii="Arial" w:eastAsia="Calibri" w:hAnsi="Arial" w:cs="Arial"/>
          <w:b/>
          <w:sz w:val="20"/>
          <w:szCs w:val="20"/>
        </w:rPr>
        <w:tab/>
      </w:r>
      <w:r w:rsidR="006D4A2E">
        <w:rPr>
          <w:rFonts w:ascii="Arial" w:eastAsia="Calibri" w:hAnsi="Arial" w:cs="Arial"/>
          <w:b/>
          <w:sz w:val="20"/>
          <w:szCs w:val="20"/>
        </w:rPr>
        <w:tab/>
      </w:r>
    </w:p>
    <w:p w14:paraId="46F707E3" w14:textId="4B89ABD1" w:rsidR="005A1F90" w:rsidRDefault="009140D9" w:rsidP="005A1F90">
      <w:pPr>
        <w:spacing w:after="0" w:line="240" w:lineRule="auto"/>
        <w:ind w:left="2832" w:hanging="2832"/>
        <w:jc w:val="both"/>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2E02A4">
        <w:rPr>
          <w:rFonts w:ascii="Arial" w:eastAsia="Calibri" w:hAnsi="Arial" w:cs="Arial"/>
          <w:sz w:val="20"/>
          <w:szCs w:val="20"/>
        </w:rPr>
        <w:tab/>
      </w:r>
      <w:r w:rsidR="008834C6" w:rsidRPr="00F242E2">
        <w:rPr>
          <w:rFonts w:ascii="Arial" w:hAnsi="Arial" w:cs="Arial"/>
          <w:b/>
          <w:bCs/>
          <w:sz w:val="20"/>
          <w:szCs w:val="20"/>
        </w:rPr>
        <w:t xml:space="preserve">Společenství vlastníků </w:t>
      </w:r>
      <w:bookmarkStart w:id="3" w:name="_Hlk203047406"/>
      <w:r w:rsidR="00706916" w:rsidRPr="00706916">
        <w:rPr>
          <w:rFonts w:ascii="Arial" w:hAnsi="Arial" w:cs="Arial"/>
          <w:b/>
          <w:bCs/>
          <w:sz w:val="20"/>
          <w:szCs w:val="20"/>
        </w:rPr>
        <w:t xml:space="preserve">Střední 491/ 4, Havířov - </w:t>
      </w:r>
      <w:proofErr w:type="spellStart"/>
      <w:r w:rsidR="00706916" w:rsidRPr="00706916">
        <w:rPr>
          <w:rFonts w:ascii="Arial" w:hAnsi="Arial" w:cs="Arial"/>
          <w:b/>
          <w:bCs/>
          <w:sz w:val="20"/>
          <w:szCs w:val="20"/>
        </w:rPr>
        <w:t>Šumbark</w:t>
      </w:r>
      <w:bookmarkEnd w:id="3"/>
      <w:proofErr w:type="spellEnd"/>
    </w:p>
    <w:p w14:paraId="325B0565" w14:textId="5FDFE67A" w:rsidR="0036114A" w:rsidRDefault="00B93D2B" w:rsidP="0036114A">
      <w:pPr>
        <w:spacing w:after="0" w:line="240" w:lineRule="auto"/>
        <w:ind w:left="2832" w:right="-142" w:hanging="2832"/>
        <w:jc w:val="both"/>
        <w:rPr>
          <w:rFonts w:ascii="Arial" w:hAnsi="Arial" w:cs="Arial"/>
          <w:sz w:val="20"/>
          <w:szCs w:val="20"/>
        </w:rPr>
      </w:pPr>
      <w:r w:rsidRPr="008834C6">
        <w:rPr>
          <w:rFonts w:ascii="Arial" w:hAnsi="Arial" w:cs="Arial"/>
          <w:sz w:val="20"/>
          <w:szCs w:val="20"/>
        </w:rPr>
        <w:t>IĆ:</w:t>
      </w:r>
      <w:r>
        <w:rPr>
          <w:rFonts w:ascii="Arial" w:hAnsi="Arial" w:cs="Arial"/>
          <w:b/>
          <w:bCs/>
          <w:sz w:val="20"/>
          <w:szCs w:val="20"/>
        </w:rPr>
        <w:tab/>
      </w:r>
      <w:r w:rsidR="00706916" w:rsidRPr="00BB4590">
        <w:rPr>
          <w:rFonts w:ascii="Arial" w:hAnsi="Arial" w:cs="Arial"/>
          <w:sz w:val="20"/>
          <w:szCs w:val="20"/>
        </w:rPr>
        <w:t>04620500</w:t>
      </w:r>
    </w:p>
    <w:p w14:paraId="43CCD4CF" w14:textId="1E335545" w:rsidR="005A1F90" w:rsidRDefault="005A1F90" w:rsidP="0036114A">
      <w:pPr>
        <w:spacing w:after="0" w:line="240" w:lineRule="auto"/>
        <w:ind w:left="2832" w:right="-142" w:hanging="2832"/>
        <w:jc w:val="both"/>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p w14:paraId="26C3A469" w14:textId="75B7EF93" w:rsidR="001B4FCA" w:rsidRPr="005E00A7" w:rsidRDefault="005A1F90" w:rsidP="009C4057">
      <w:pPr>
        <w:spacing w:after="0" w:line="240" w:lineRule="auto"/>
        <w:ind w:left="2832" w:hanging="2832"/>
        <w:jc w:val="both"/>
        <w:rPr>
          <w:rFonts w:ascii="Arial CE" w:eastAsia="Times New Roman" w:hAnsi="Arial CE" w:cs="Arial CE"/>
          <w:sz w:val="20"/>
          <w:szCs w:val="20"/>
          <w:lang w:eastAsia="cs-CZ"/>
        </w:rPr>
      </w:pPr>
      <w:r w:rsidRPr="005A1F90">
        <w:rPr>
          <w:rFonts w:ascii="Arial" w:eastAsia="Calibri" w:hAnsi="Arial" w:cs="Arial"/>
          <w:bCs/>
          <w:sz w:val="20"/>
          <w:szCs w:val="20"/>
        </w:rPr>
        <w:t>zastoupeno:</w:t>
      </w:r>
      <w:r>
        <w:rPr>
          <w:rFonts w:ascii="Arial" w:eastAsia="Calibri" w:hAnsi="Arial" w:cs="Arial"/>
          <w:b/>
          <w:sz w:val="20"/>
          <w:szCs w:val="20"/>
        </w:rPr>
        <w:tab/>
      </w:r>
      <w:r w:rsidR="001B4FCA" w:rsidRPr="001B4FCA">
        <w:rPr>
          <w:rFonts w:ascii="Arial" w:eastAsia="Calibri" w:hAnsi="Arial" w:cs="Arial"/>
          <w:b/>
          <w:sz w:val="20"/>
          <w:szCs w:val="20"/>
        </w:rPr>
        <w:t>Stavební</w:t>
      </w:r>
      <w:r>
        <w:rPr>
          <w:rFonts w:ascii="Arial" w:eastAsia="Calibri" w:hAnsi="Arial" w:cs="Arial"/>
          <w:b/>
          <w:sz w:val="20"/>
          <w:szCs w:val="20"/>
        </w:rPr>
        <w:t>m</w:t>
      </w:r>
      <w:r w:rsidR="001B4FCA" w:rsidRPr="001B4FCA">
        <w:rPr>
          <w:rFonts w:ascii="Arial" w:eastAsia="Calibri" w:hAnsi="Arial" w:cs="Arial"/>
          <w:b/>
          <w:sz w:val="20"/>
          <w:szCs w:val="20"/>
        </w:rPr>
        <w:t xml:space="preserve"> bytov</w:t>
      </w:r>
      <w:r>
        <w:rPr>
          <w:rFonts w:ascii="Arial" w:eastAsia="Calibri" w:hAnsi="Arial" w:cs="Arial"/>
          <w:b/>
          <w:sz w:val="20"/>
          <w:szCs w:val="20"/>
        </w:rPr>
        <w:t>ým</w:t>
      </w:r>
      <w:r w:rsidR="001B4FCA" w:rsidRPr="001B4FCA">
        <w:rPr>
          <w:rFonts w:ascii="Arial" w:eastAsia="Calibri" w:hAnsi="Arial" w:cs="Arial"/>
          <w:b/>
          <w:sz w:val="20"/>
          <w:szCs w:val="20"/>
        </w:rPr>
        <w:t xml:space="preserve"> družstv</w:t>
      </w:r>
      <w:r>
        <w:rPr>
          <w:rFonts w:ascii="Arial" w:eastAsia="Calibri" w:hAnsi="Arial" w:cs="Arial"/>
          <w:b/>
          <w:sz w:val="20"/>
          <w:szCs w:val="20"/>
        </w:rPr>
        <w:t>em</w:t>
      </w:r>
      <w:r w:rsidR="00193B7A">
        <w:rPr>
          <w:rFonts w:ascii="Arial" w:eastAsia="Calibri" w:hAnsi="Arial" w:cs="Arial"/>
          <w:b/>
          <w:sz w:val="20"/>
          <w:szCs w:val="20"/>
        </w:rPr>
        <w:t xml:space="preserve"> </w:t>
      </w:r>
      <w:r w:rsidR="001B4FCA" w:rsidRPr="001B4FCA">
        <w:rPr>
          <w:rFonts w:ascii="Arial" w:eastAsia="Calibri" w:hAnsi="Arial" w:cs="Arial"/>
          <w:b/>
          <w:sz w:val="20"/>
          <w:szCs w:val="20"/>
        </w:rPr>
        <w:t>Havířov</w:t>
      </w:r>
    </w:p>
    <w:p w14:paraId="3A871BBF" w14:textId="77777777" w:rsidR="001B4FCA" w:rsidRPr="001B4FCA" w:rsidRDefault="001B4FCA" w:rsidP="001B4FCA">
      <w:pPr>
        <w:spacing w:after="0" w:line="240" w:lineRule="auto"/>
        <w:ind w:left="2832" w:hanging="2832"/>
        <w:jc w:val="both"/>
        <w:rPr>
          <w:rFonts w:ascii="Arial" w:eastAsia="Calibri" w:hAnsi="Arial" w:cs="Arial"/>
          <w:sz w:val="20"/>
          <w:szCs w:val="20"/>
        </w:rPr>
      </w:pPr>
      <w:bookmarkStart w:id="4" w:name="_Hlk76650294"/>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bookmarkEnd w:id="4"/>
    <w:p w14:paraId="6C4052CA"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Zapsáno v OR Krajského soudu v Ostravě</w:t>
      </w:r>
    </w:p>
    <w:p w14:paraId="7AB4F881"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BAE6713" w14:textId="1DC54B0F"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0A1D1C">
        <w:rPr>
          <w:rFonts w:ascii="Arial" w:eastAsia="Calibri" w:hAnsi="Arial" w:cs="Arial"/>
          <w:sz w:val="20"/>
          <w:szCs w:val="20"/>
        </w:rPr>
        <w:t>Jiřím Hurychem</w:t>
      </w:r>
      <w:r w:rsidRPr="001B4FCA">
        <w:rPr>
          <w:rFonts w:ascii="Arial" w:eastAsia="Calibri" w:hAnsi="Arial" w:cs="Arial"/>
          <w:sz w:val="20"/>
          <w:szCs w:val="20"/>
        </w:rPr>
        <w:t xml:space="preserve">, </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3CB50145" w14:textId="2F833B75" w:rsidR="001D124A" w:rsidRDefault="000A1D1C" w:rsidP="005A1F90">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r w:rsidR="00E436C8">
        <w:rPr>
          <w:rFonts w:ascii="Arial" w:eastAsia="Calibri" w:hAnsi="Arial" w:cs="Arial"/>
          <w:sz w:val="20"/>
          <w:szCs w:val="20"/>
        </w:rPr>
        <w:t xml:space="preserve">                                   </w:t>
      </w:r>
      <w:r>
        <w:rPr>
          <w:rFonts w:ascii="Arial" w:eastAsia="Calibri" w:hAnsi="Arial" w:cs="Arial"/>
          <w:sz w:val="20"/>
          <w:szCs w:val="20"/>
        </w:rPr>
        <w:t>, člen</w:t>
      </w:r>
      <w:r w:rsidR="005E00A7">
        <w:rPr>
          <w:rFonts w:ascii="Arial" w:eastAsia="Calibri" w:hAnsi="Arial" w:cs="Arial"/>
          <w:sz w:val="20"/>
          <w:szCs w:val="20"/>
        </w:rPr>
        <w:t>em</w:t>
      </w:r>
      <w:r w:rsidR="001B4FCA" w:rsidRPr="001B4FCA">
        <w:rPr>
          <w:rFonts w:ascii="Arial" w:eastAsia="Calibri" w:hAnsi="Arial" w:cs="Arial"/>
          <w:sz w:val="20"/>
          <w:szCs w:val="20"/>
        </w:rPr>
        <w:t xml:space="preserve"> představenstva</w:t>
      </w:r>
    </w:p>
    <w:p w14:paraId="2C481A27" w14:textId="77777777" w:rsidR="00E436C8" w:rsidRDefault="00E436C8" w:rsidP="001B4FCA">
      <w:pPr>
        <w:spacing w:after="0" w:line="240" w:lineRule="auto"/>
        <w:ind w:left="2832" w:hanging="2832"/>
        <w:jc w:val="both"/>
        <w:rPr>
          <w:rFonts w:ascii="Arial" w:eastAsia="Calibri" w:hAnsi="Arial" w:cs="Arial"/>
          <w:sz w:val="20"/>
          <w:szCs w:val="20"/>
        </w:rPr>
      </w:pPr>
    </w:p>
    <w:p w14:paraId="06FE84D8" w14:textId="588CCAAC"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IČ: </w:t>
      </w:r>
      <w:r w:rsidRPr="001B4FCA">
        <w:rPr>
          <w:rFonts w:ascii="Arial" w:eastAsia="Calibri" w:hAnsi="Arial" w:cs="Arial"/>
          <w:sz w:val="20"/>
          <w:szCs w:val="20"/>
        </w:rPr>
        <w:tab/>
        <w:t>00415227</w:t>
      </w:r>
    </w:p>
    <w:p w14:paraId="6D3AFE99"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0C2AE672"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Tato smlouva je uzavřena za účelem zvýšení kvality stavebně technických vlastností budovy včetně</w:t>
      </w:r>
      <w:r w:rsidR="0036114A">
        <w:rPr>
          <w:rFonts w:ascii="Arial" w:eastAsia="Calibri" w:hAnsi="Arial" w:cs="Arial"/>
          <w:color w:val="000000"/>
          <w:sz w:val="20"/>
          <w:szCs w:val="20"/>
        </w:rPr>
        <w:t xml:space="preserve"> </w:t>
      </w:r>
      <w:r w:rsidRPr="001B4FCA">
        <w:rPr>
          <w:rFonts w:ascii="Arial" w:eastAsia="Calibri" w:hAnsi="Arial" w:cs="Arial"/>
          <w:color w:val="000000"/>
          <w:sz w:val="20"/>
          <w:szCs w:val="20"/>
        </w:rPr>
        <w:t>viz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7DE590B4" w:rsidR="001B4FCA" w:rsidRPr="001B4FCA" w:rsidRDefault="00706916" w:rsidP="00F44943">
      <w:pPr>
        <w:pStyle w:val="Default"/>
        <w:ind w:left="360"/>
        <w:rPr>
          <w:rFonts w:ascii="Arial" w:hAnsi="Arial" w:cs="Arial"/>
          <w:sz w:val="20"/>
          <w:szCs w:val="20"/>
        </w:rPr>
      </w:pPr>
      <w:r w:rsidRPr="00706916">
        <w:rPr>
          <w:rFonts w:ascii="Arial" w:eastAsiaTheme="minorHAnsi" w:hAnsi="Arial" w:cs="Arial"/>
          <w:caps/>
          <w:color w:val="auto"/>
          <w:sz w:val="18"/>
          <w:szCs w:val="20"/>
        </w:rPr>
        <w:t>Zasklení balkonů včetně vyhotovení stříšek nad balkony na ulici Střední 491/ 4, Havířov - Šumbark</w:t>
      </w:r>
      <w:r w:rsidRPr="00706916">
        <w:rPr>
          <w:rFonts w:ascii="Arial" w:eastAsiaTheme="minorHAnsi" w:hAnsi="Arial" w:cs="Arial"/>
          <w:caps/>
          <w:color w:val="auto"/>
          <w:sz w:val="18"/>
          <w:szCs w:val="20"/>
        </w:rPr>
        <w:t xml:space="preserve"> </w:t>
      </w:r>
      <w:r w:rsidR="001B4FCA" w:rsidRPr="001B4FCA">
        <w:rPr>
          <w:rFonts w:ascii="Arial" w:hAnsi="Arial" w:cs="Arial"/>
          <w:sz w:val="20"/>
          <w:szCs w:val="20"/>
        </w:rPr>
        <w:t>a další související práce</w:t>
      </w:r>
      <w:r w:rsidR="001B4FCA" w:rsidRPr="001B4FCA">
        <w:rPr>
          <w:rFonts w:ascii="Arial" w:hAnsi="Arial" w:cs="Arial"/>
          <w:sz w:val="20"/>
          <w:szCs w:val="20"/>
          <w:u w:val="single"/>
        </w:rPr>
        <w:t>;</w:t>
      </w:r>
      <w:r w:rsidR="001B4FCA" w:rsidRPr="001B4FCA">
        <w:rPr>
          <w:rFonts w:ascii="Arial" w:hAnsi="Arial" w:cs="Arial"/>
          <w:b/>
          <w:sz w:val="20"/>
          <w:szCs w:val="20"/>
        </w:rPr>
        <w:t xml:space="preserve"> </w:t>
      </w:r>
      <w:r w:rsidR="001B4FCA" w:rsidRPr="001B4FCA">
        <w:rPr>
          <w:rFonts w:ascii="Arial" w:hAnsi="Arial" w:cs="Arial"/>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77777777"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PD </w:t>
      </w:r>
      <w:r w:rsidRPr="001B4FCA">
        <w:rPr>
          <w:rFonts w:ascii="Arial" w:eastAsia="Calibri" w:hAnsi="Arial" w:cs="Arial"/>
          <w:sz w:val="20"/>
          <w:szCs w:val="20"/>
        </w:rPr>
        <w:t xml:space="preserve">zpracované:………………z ………. a aktualizací PD …………….………... a v cenové nabídce ze dne………………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132C2522" w14:textId="491A0BCE" w:rsidR="006D4A2E" w:rsidRPr="00086004" w:rsidRDefault="001B4FCA" w:rsidP="009B65CC">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hAnsi="Arial" w:cs="Arial"/>
          <w:b/>
          <w:color w:val="000000"/>
          <w:sz w:val="20"/>
          <w:szCs w:val="20"/>
        </w:rPr>
      </w:pPr>
      <w:r w:rsidRPr="00086004">
        <w:rPr>
          <w:rFonts w:ascii="Arial" w:eastAsia="Calibri" w:hAnsi="Arial" w:cs="Arial"/>
          <w:color w:val="000000"/>
          <w:sz w:val="20"/>
          <w:szCs w:val="20"/>
        </w:rPr>
        <w:t>Zhotovitel splní svou povinnost provést dílo jeho řádným předáním řádně ukončeného</w:t>
      </w:r>
      <w:r w:rsidR="009140D9" w:rsidRPr="00086004">
        <w:rPr>
          <w:rFonts w:ascii="Arial" w:eastAsia="Calibri" w:hAnsi="Arial" w:cs="Arial"/>
          <w:color w:val="000000"/>
          <w:sz w:val="20"/>
          <w:szCs w:val="20"/>
        </w:rPr>
        <w:t xml:space="preserve"> předmětu díla v místě plnění:</w:t>
      </w:r>
      <w:r w:rsidRPr="00086004">
        <w:rPr>
          <w:rFonts w:ascii="Arial" w:eastAsia="Calibri" w:hAnsi="Arial" w:cs="Arial"/>
          <w:b/>
          <w:bCs/>
          <w:color w:val="000000"/>
          <w:sz w:val="20"/>
          <w:szCs w:val="20"/>
        </w:rPr>
        <w:t xml:space="preserve"> ul. </w:t>
      </w:r>
      <w:r w:rsidR="00706916" w:rsidRPr="00706916">
        <w:rPr>
          <w:rFonts w:ascii="Arial" w:hAnsi="Arial" w:cs="Arial"/>
          <w:b/>
          <w:bCs/>
          <w:sz w:val="20"/>
          <w:szCs w:val="20"/>
        </w:rPr>
        <w:t xml:space="preserve">Střední 491/ 4, Havířov - </w:t>
      </w:r>
      <w:proofErr w:type="spellStart"/>
      <w:r w:rsidR="00706916" w:rsidRPr="00706916">
        <w:rPr>
          <w:rFonts w:ascii="Arial" w:hAnsi="Arial" w:cs="Arial"/>
          <w:b/>
          <w:bCs/>
          <w:sz w:val="20"/>
          <w:szCs w:val="20"/>
        </w:rPr>
        <w:t>Šumbark</w:t>
      </w:r>
      <w:proofErr w:type="spellEnd"/>
      <w:r w:rsidR="00086004">
        <w:rPr>
          <w:rFonts w:ascii="Arial" w:hAnsi="Arial" w:cs="Arial"/>
          <w:b/>
          <w:bCs/>
          <w:sz w:val="20"/>
          <w:szCs w:val="20"/>
        </w:rPr>
        <w:t>.</w:t>
      </w:r>
    </w:p>
    <w:p w14:paraId="7B1FEF4C" w14:textId="77777777" w:rsidR="006D4A2E" w:rsidRPr="005E00A7" w:rsidRDefault="006D4A2E"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r w:rsidR="001B4FCA" w:rsidRPr="001B4FCA">
        <w:rPr>
          <w:rFonts w:ascii="Arial" w:eastAsia="Calibri" w:hAnsi="Arial" w:cs="Arial"/>
          <w:sz w:val="20"/>
          <w:szCs w:val="20"/>
        </w:rPr>
        <w:t xml:space="preserve">(převzetí staveniště), </w:t>
      </w:r>
    </w:p>
    <w:p w14:paraId="014B16E8" w14:textId="1A5315D2"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 xml:space="preserve">do dne:………….(podpis protokolu o předání a převzetí díla), což činí rozsah:       </w:t>
      </w:r>
      <w:r w:rsidR="00EB337F">
        <w:rPr>
          <w:rFonts w:ascii="Arial" w:eastAsia="Calibri" w:hAnsi="Arial" w:cs="Arial"/>
          <w:sz w:val="20"/>
          <w:szCs w:val="20"/>
        </w:rPr>
        <w:t>kalend. dnů</w:t>
      </w:r>
      <w:r w:rsidRPr="001B4FCA">
        <w:rPr>
          <w:rFonts w:ascii="Arial" w:eastAsia="Calibri" w:hAnsi="Arial" w:cs="Arial"/>
          <w:sz w:val="20"/>
          <w:szCs w:val="20"/>
        </w:rPr>
        <w:t xml:space="preserve">.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5" w:name="_MON_1178436994"/>
      <w:bookmarkStart w:id="6" w:name="_MON_1178437010"/>
      <w:bookmarkStart w:id="7" w:name="_MON_1178437053"/>
      <w:bookmarkStart w:id="8" w:name="_MON_1178437064"/>
      <w:bookmarkStart w:id="9" w:name="_MON_1178437090"/>
      <w:bookmarkStart w:id="10" w:name="_MON_1178437127"/>
      <w:bookmarkStart w:id="11" w:name="_MON_1178437184"/>
      <w:bookmarkStart w:id="12" w:name="_MON_1178530927"/>
      <w:bookmarkStart w:id="13" w:name="_MON_1179038738"/>
      <w:bookmarkStart w:id="14" w:name="_MON_1230464455"/>
      <w:bookmarkStart w:id="15" w:name="_MON_1230638547"/>
      <w:bookmarkStart w:id="16" w:name="_MON_1233406624"/>
      <w:bookmarkStart w:id="17" w:name="_MON_1237110241"/>
      <w:bookmarkStart w:id="18" w:name="_MON_1243235860"/>
      <w:bookmarkStart w:id="19" w:name="_MON_1245659428"/>
      <w:bookmarkStart w:id="20" w:name="_MON_1245659635"/>
      <w:bookmarkStart w:id="21" w:name="_MON_1245663175"/>
      <w:bookmarkStart w:id="22" w:name="_MON_1254220927"/>
      <w:bookmarkStart w:id="23" w:name="_MON_1257252019"/>
      <w:bookmarkStart w:id="24" w:name="_MON_1264233321"/>
      <w:bookmarkStart w:id="25" w:name="_MON_1264236302"/>
      <w:bookmarkStart w:id="26" w:name="_MON_1265690282"/>
      <w:bookmarkStart w:id="27" w:name="_MON_1266907179"/>
      <w:bookmarkStart w:id="28" w:name="_MON_1269067181"/>
      <w:bookmarkStart w:id="29" w:name="_MON_1270984229"/>
      <w:bookmarkStart w:id="30" w:name="_MON_1270984454"/>
      <w:bookmarkStart w:id="31" w:name="_MON_1270984531"/>
      <w:bookmarkStart w:id="32" w:name="_MON_1275720017"/>
      <w:bookmarkStart w:id="33" w:name="_MON_1276603038"/>
      <w:bookmarkStart w:id="34" w:name="_MON_1297577272"/>
      <w:bookmarkStart w:id="35" w:name="_MON_1297752374"/>
      <w:bookmarkStart w:id="36" w:name="_MON_1393822775"/>
      <w:bookmarkStart w:id="37" w:name="_MON_1393822846"/>
      <w:bookmarkStart w:id="38" w:name="_MON_1393822881"/>
      <w:bookmarkStart w:id="39" w:name="_MON_1393823582"/>
      <w:bookmarkStart w:id="40" w:name="_MON_1393823655"/>
      <w:bookmarkStart w:id="41" w:name="_MON_1396158079"/>
      <w:bookmarkStart w:id="42" w:name="_MON_1396158110"/>
      <w:bookmarkStart w:id="43" w:name="_MON_1396158125"/>
      <w:bookmarkStart w:id="44" w:name="_MON_1396173033"/>
      <w:bookmarkStart w:id="45" w:name="_MON_1178436404"/>
      <w:bookmarkStart w:id="46" w:name="_MON_1405169317"/>
      <w:bookmarkStart w:id="47" w:name="_MON_1178436434"/>
      <w:bookmarkStart w:id="48" w:name="_MON_1178436481"/>
      <w:bookmarkStart w:id="49" w:name="_MON_1178436511"/>
      <w:bookmarkStart w:id="50" w:name="_MON_1178436575"/>
      <w:bookmarkStart w:id="51" w:name="_MON_1178436915"/>
      <w:bookmarkStart w:id="52" w:name="_MON_1413123945"/>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6D69896C" w14:textId="6E5CD03F" w:rsidR="000853C5" w:rsidRPr="000853C5" w:rsidRDefault="000853C5" w:rsidP="00CB212A">
      <w:pPr>
        <w:pStyle w:val="Odstavecseseznamem"/>
        <w:numPr>
          <w:ilvl w:val="0"/>
          <w:numId w:val="7"/>
        </w:numPr>
        <w:tabs>
          <w:tab w:val="left" w:pos="0"/>
          <w:tab w:val="left" w:pos="426"/>
          <w:tab w:val="left" w:pos="720"/>
          <w:tab w:val="left" w:pos="1080"/>
        </w:tabs>
        <w:rPr>
          <w:rFonts w:ascii="Arial" w:hAnsi="Arial" w:cs="Arial"/>
          <w:sz w:val="20"/>
          <w:szCs w:val="20"/>
        </w:rPr>
      </w:pPr>
      <w:r w:rsidRPr="000853C5">
        <w:rPr>
          <w:rFonts w:ascii="Arial" w:hAnsi="Arial" w:cs="Arial"/>
          <w:color w:val="000000"/>
          <w:sz w:val="20"/>
          <w:szCs w:val="20"/>
        </w:rPr>
        <w:t>Zhotovitel poskytne pozastávku z ceny díla ve výši 10%.</w:t>
      </w:r>
    </w:p>
    <w:p w14:paraId="43916DB3" w14:textId="77777777" w:rsidR="001B4FCA" w:rsidRPr="001B4FCA" w:rsidRDefault="001B4FCA" w:rsidP="001B4FCA">
      <w:pPr>
        <w:tabs>
          <w:tab w:val="left" w:pos="0"/>
          <w:tab w:val="left" w:pos="426"/>
          <w:tab w:val="left" w:pos="720"/>
          <w:tab w:val="left" w:pos="1080"/>
        </w:tabs>
        <w:spacing w:after="0" w:line="240" w:lineRule="auto"/>
        <w:jc w:val="both"/>
        <w:rPr>
          <w:rFonts w:ascii="Arial" w:eastAsia="Calibri" w:hAnsi="Arial" w:cs="Arial"/>
          <w:color w:val="000000"/>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77777777"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za vady díla po dobu … měsíců 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lastRenderedPageBreak/>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310445C5"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EB337F">
        <w:rPr>
          <w:rFonts w:ascii="Arial" w:eastAsia="Calibri" w:hAnsi="Arial" w:cs="Arial"/>
          <w:color w:val="000000"/>
          <w:sz w:val="20"/>
          <w:szCs w:val="20"/>
        </w:rPr>
        <w:t>5</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EB337F">
        <w:rPr>
          <w:rFonts w:ascii="Arial" w:eastAsia="Calibri" w:hAnsi="Arial" w:cs="Arial"/>
          <w:color w:val="000000"/>
          <w:sz w:val="20"/>
          <w:szCs w:val="20"/>
        </w:rPr>
        <w:t>5</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6C1DEAFD" w14:textId="278CF0B4" w:rsidR="005A1F90" w:rsidRDefault="001B4FCA" w:rsidP="005A1F90">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r>
      <w:r w:rsidR="006D4A2E">
        <w:rPr>
          <w:rFonts w:ascii="Arial" w:eastAsia="Calibri" w:hAnsi="Arial" w:cs="Arial"/>
          <w:color w:val="000000"/>
          <w:sz w:val="20"/>
          <w:szCs w:val="20"/>
        </w:rPr>
        <w:t>O</w:t>
      </w:r>
      <w:r w:rsidR="002E02A4">
        <w:rPr>
          <w:rFonts w:ascii="Arial" w:eastAsia="Calibri" w:hAnsi="Arial" w:cs="Arial"/>
          <w:color w:val="000000"/>
          <w:sz w:val="20"/>
          <w:szCs w:val="20"/>
        </w:rPr>
        <w:t>bjednatel</w:t>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36114A">
        <w:rPr>
          <w:rFonts w:ascii="Arial" w:eastAsia="Calibri" w:hAnsi="Arial" w:cs="Arial"/>
          <w:color w:val="000000"/>
          <w:sz w:val="20"/>
          <w:szCs w:val="20"/>
        </w:rPr>
        <w:t xml:space="preserve">      Z</w:t>
      </w:r>
      <w:r w:rsidR="005A1F90">
        <w:rPr>
          <w:rFonts w:ascii="Arial" w:eastAsia="Calibri" w:hAnsi="Arial" w:cs="Arial"/>
          <w:color w:val="000000"/>
          <w:sz w:val="20"/>
          <w:szCs w:val="20"/>
        </w:rPr>
        <w:t>hotovitel</w:t>
      </w:r>
    </w:p>
    <w:p w14:paraId="11795C0F" w14:textId="2780D541" w:rsidR="00F44943" w:rsidRDefault="00F44943" w:rsidP="00F44943">
      <w:pPr>
        <w:spacing w:after="0" w:line="240" w:lineRule="auto"/>
        <w:rPr>
          <w:rFonts w:ascii="Arial" w:hAnsi="Arial" w:cs="Arial"/>
          <w:b/>
          <w:bCs/>
          <w:sz w:val="20"/>
          <w:szCs w:val="20"/>
        </w:rPr>
      </w:pPr>
      <w:r>
        <w:rPr>
          <w:rFonts w:ascii="Arial" w:hAnsi="Arial" w:cs="Arial"/>
          <w:b/>
          <w:bCs/>
          <w:sz w:val="20"/>
          <w:szCs w:val="20"/>
        </w:rPr>
        <w:t xml:space="preserve">           </w:t>
      </w:r>
      <w:r w:rsidR="00A32B49" w:rsidRPr="008E24A3">
        <w:rPr>
          <w:rFonts w:ascii="Arial" w:hAnsi="Arial" w:cs="Arial"/>
          <w:b/>
          <w:bCs/>
          <w:sz w:val="20"/>
          <w:szCs w:val="20"/>
        </w:rPr>
        <w:t xml:space="preserve">Společenství vlastníků </w:t>
      </w:r>
    </w:p>
    <w:p w14:paraId="683C648C" w14:textId="0866E754" w:rsidR="00706916" w:rsidRDefault="00706916" w:rsidP="00706916">
      <w:pPr>
        <w:tabs>
          <w:tab w:val="left" w:pos="1080"/>
          <w:tab w:val="left" w:pos="1080"/>
          <w:tab w:val="left" w:pos="1350"/>
        </w:tabs>
        <w:spacing w:after="0" w:line="240" w:lineRule="auto"/>
        <w:rPr>
          <w:rFonts w:ascii="Arial" w:hAnsi="Arial" w:cs="Arial"/>
          <w:b/>
          <w:bCs/>
          <w:sz w:val="20"/>
          <w:szCs w:val="20"/>
        </w:rPr>
      </w:pPr>
      <w:bookmarkStart w:id="53" w:name="_Hlk164142227"/>
      <w:r w:rsidRPr="00706916">
        <w:rPr>
          <w:rFonts w:ascii="Arial" w:hAnsi="Arial" w:cs="Arial"/>
          <w:b/>
          <w:bCs/>
          <w:sz w:val="20"/>
          <w:szCs w:val="20"/>
        </w:rPr>
        <w:t xml:space="preserve">Střední 491/ 4, Havířov </w:t>
      </w:r>
      <w:r>
        <w:rPr>
          <w:rFonts w:ascii="Arial" w:hAnsi="Arial" w:cs="Arial"/>
          <w:b/>
          <w:bCs/>
          <w:sz w:val="20"/>
          <w:szCs w:val="20"/>
        </w:rPr>
        <w:t>–</w:t>
      </w:r>
      <w:r w:rsidRPr="00706916">
        <w:rPr>
          <w:rFonts w:ascii="Arial" w:hAnsi="Arial" w:cs="Arial"/>
          <w:b/>
          <w:bCs/>
          <w:sz w:val="20"/>
          <w:szCs w:val="20"/>
        </w:rPr>
        <w:t xml:space="preserve"> </w:t>
      </w:r>
      <w:proofErr w:type="spellStart"/>
      <w:r w:rsidRPr="00706916">
        <w:rPr>
          <w:rFonts w:ascii="Arial" w:hAnsi="Arial" w:cs="Arial"/>
          <w:b/>
          <w:bCs/>
          <w:sz w:val="20"/>
          <w:szCs w:val="20"/>
        </w:rPr>
        <w:t>Šumbark</w:t>
      </w:r>
      <w:proofErr w:type="spellEnd"/>
    </w:p>
    <w:p w14:paraId="5AC9A2E7" w14:textId="538D8435" w:rsidR="00566135" w:rsidRPr="00C91F68" w:rsidRDefault="00706916" w:rsidP="00706916">
      <w:pPr>
        <w:tabs>
          <w:tab w:val="left" w:pos="1080"/>
          <w:tab w:val="left" w:pos="1080"/>
          <w:tab w:val="left" w:pos="1350"/>
        </w:tabs>
        <w:spacing w:after="0" w:line="240" w:lineRule="auto"/>
        <w:rPr>
          <w:rFonts w:ascii="Arial" w:hAnsi="Arial" w:cs="Arial"/>
          <w:b/>
          <w:bCs/>
          <w:sz w:val="20"/>
          <w:szCs w:val="20"/>
        </w:rPr>
      </w:pPr>
      <w:r>
        <w:rPr>
          <w:rFonts w:ascii="Arial" w:hAnsi="Arial" w:cs="Arial"/>
          <w:b/>
          <w:bCs/>
          <w:sz w:val="20"/>
          <w:szCs w:val="20"/>
        </w:rPr>
        <w:t xml:space="preserve">        </w:t>
      </w:r>
      <w:r w:rsidR="00C91F68">
        <w:rPr>
          <w:rFonts w:ascii="Arial" w:hAnsi="Arial" w:cs="Arial"/>
          <w:b/>
          <w:bCs/>
          <w:sz w:val="20"/>
          <w:szCs w:val="20"/>
        </w:rPr>
        <w:t xml:space="preserve">   </w:t>
      </w:r>
      <w:r w:rsidR="00A32B49">
        <w:rPr>
          <w:rFonts w:ascii="Arial" w:eastAsia="Calibri" w:hAnsi="Arial" w:cs="Arial"/>
          <w:color w:val="000000"/>
          <w:sz w:val="20"/>
          <w:szCs w:val="20"/>
        </w:rPr>
        <w:t xml:space="preserve">   </w:t>
      </w:r>
      <w:r w:rsidR="00566135">
        <w:rPr>
          <w:rFonts w:ascii="Arial" w:eastAsia="Calibri" w:hAnsi="Arial" w:cs="Arial"/>
          <w:color w:val="000000"/>
          <w:sz w:val="20"/>
          <w:szCs w:val="20"/>
        </w:rPr>
        <w:t>z</w:t>
      </w:r>
      <w:r w:rsidR="005A1F90">
        <w:rPr>
          <w:rFonts w:ascii="Arial" w:eastAsia="Calibri" w:hAnsi="Arial" w:cs="Arial"/>
          <w:color w:val="000000"/>
          <w:sz w:val="20"/>
          <w:szCs w:val="20"/>
        </w:rPr>
        <w:t>astoupeno</w:t>
      </w:r>
    </w:p>
    <w:bookmarkEnd w:id="53"/>
    <w:p w14:paraId="594A65F2" w14:textId="2A6522EB"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w:t>
      </w:r>
      <w:r w:rsidR="00456E4D">
        <w:rPr>
          <w:rFonts w:ascii="Arial" w:eastAsia="Calibri" w:hAnsi="Arial" w:cs="Arial"/>
          <w:sz w:val="20"/>
          <w:szCs w:val="20"/>
        </w:rPr>
        <w:t>m</w:t>
      </w:r>
      <w:r w:rsidR="001D124A">
        <w:rPr>
          <w:rFonts w:ascii="Arial" w:eastAsia="Calibri" w:hAnsi="Arial" w:cs="Arial"/>
          <w:sz w:val="20"/>
          <w:szCs w:val="20"/>
        </w:rPr>
        <w:t xml:space="preserve"> bytov</w:t>
      </w:r>
      <w:r w:rsidR="00456E4D">
        <w:rPr>
          <w:rFonts w:ascii="Arial" w:eastAsia="Calibri" w:hAnsi="Arial" w:cs="Arial"/>
          <w:sz w:val="20"/>
          <w:szCs w:val="20"/>
        </w:rPr>
        <w:t>ým</w:t>
      </w:r>
      <w:r w:rsidR="001D124A">
        <w:rPr>
          <w:rFonts w:ascii="Arial" w:eastAsia="Calibri" w:hAnsi="Arial" w:cs="Arial"/>
          <w:sz w:val="20"/>
          <w:szCs w:val="20"/>
        </w:rPr>
        <w:t xml:space="preserve"> družst</w:t>
      </w:r>
      <w:r w:rsidR="002E02A4">
        <w:rPr>
          <w:rFonts w:ascii="Arial" w:eastAsia="Calibri" w:hAnsi="Arial" w:cs="Arial"/>
          <w:sz w:val="20"/>
          <w:szCs w:val="20"/>
        </w:rPr>
        <w:t>v</w:t>
      </w:r>
      <w:r w:rsidR="00456E4D">
        <w:rPr>
          <w:rFonts w:ascii="Arial" w:eastAsia="Calibri" w:hAnsi="Arial" w:cs="Arial"/>
          <w:sz w:val="20"/>
          <w:szCs w:val="20"/>
        </w:rPr>
        <w:t>em</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5E6D33C1" w:rsid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4345349" w14:textId="7E14F2A4" w:rsidR="007250F7" w:rsidRPr="00255BF3" w:rsidRDefault="001B4FCA" w:rsidP="007250F7">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bookmarkStart w:id="54" w:name="VŠEOBECNÉ_OBCHODNÍ_PODMÍNKY_NA_ZHOTOVENÍ"/>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31829A83" w14:textId="7A6E6AE1" w:rsidR="007250F7" w:rsidRDefault="007250F7" w:rsidP="007250F7">
      <w:pPr>
        <w:spacing w:after="0" w:line="240" w:lineRule="auto"/>
        <w:rPr>
          <w:rFonts w:ascii="Arial" w:eastAsia="Calibri" w:hAnsi="Arial" w:cs="Arial"/>
          <w:color w:val="000000"/>
          <w:sz w:val="20"/>
          <w:szCs w:val="20"/>
        </w:rPr>
      </w:pPr>
    </w:p>
    <w:p w14:paraId="79072B07" w14:textId="230A9DF6" w:rsidR="007250F7" w:rsidRDefault="007250F7" w:rsidP="007250F7">
      <w:pPr>
        <w:spacing w:after="0" w:line="240" w:lineRule="auto"/>
        <w:rPr>
          <w:rFonts w:ascii="Arial" w:eastAsia="Calibri" w:hAnsi="Arial" w:cs="Arial"/>
          <w:color w:val="000000"/>
          <w:sz w:val="20"/>
          <w:szCs w:val="20"/>
        </w:rPr>
      </w:pPr>
    </w:p>
    <w:p w14:paraId="695AA7ED" w14:textId="55E92CD4" w:rsidR="007250F7" w:rsidRDefault="007250F7" w:rsidP="007250F7">
      <w:pPr>
        <w:spacing w:after="0" w:line="240" w:lineRule="auto"/>
        <w:rPr>
          <w:rFonts w:ascii="Arial" w:eastAsia="Calibri" w:hAnsi="Arial" w:cs="Arial"/>
          <w:color w:val="000000"/>
          <w:sz w:val="20"/>
          <w:szCs w:val="20"/>
        </w:rPr>
      </w:pPr>
    </w:p>
    <w:p w14:paraId="6D6992E9" w14:textId="0635E2F1" w:rsidR="007250F7" w:rsidRDefault="007250F7" w:rsidP="007250F7">
      <w:pPr>
        <w:spacing w:after="0" w:line="240" w:lineRule="auto"/>
        <w:rPr>
          <w:rFonts w:ascii="Arial" w:eastAsia="Calibri" w:hAnsi="Arial" w:cs="Arial"/>
          <w:color w:val="000000"/>
          <w:sz w:val="20"/>
          <w:szCs w:val="20"/>
        </w:rPr>
      </w:pPr>
    </w:p>
    <w:p w14:paraId="5C4FF969" w14:textId="03202463" w:rsidR="007250F7" w:rsidRDefault="007250F7" w:rsidP="007250F7">
      <w:pPr>
        <w:spacing w:after="0" w:line="240" w:lineRule="auto"/>
        <w:rPr>
          <w:rFonts w:ascii="Arial" w:eastAsia="Calibri" w:hAnsi="Arial" w:cs="Arial"/>
          <w:color w:val="000000"/>
          <w:sz w:val="20"/>
          <w:szCs w:val="20"/>
        </w:rPr>
      </w:pPr>
    </w:p>
    <w:p w14:paraId="0320AB62" w14:textId="175B71AC" w:rsidR="007250F7" w:rsidRDefault="007250F7" w:rsidP="007250F7">
      <w:pPr>
        <w:spacing w:after="0" w:line="240" w:lineRule="auto"/>
        <w:rPr>
          <w:rFonts w:ascii="Arial" w:eastAsia="Calibri" w:hAnsi="Arial" w:cs="Arial"/>
          <w:color w:val="000000"/>
          <w:sz w:val="20"/>
          <w:szCs w:val="20"/>
        </w:rPr>
      </w:pPr>
    </w:p>
    <w:p w14:paraId="2A249E43" w14:textId="59D826D5" w:rsidR="007250F7" w:rsidRDefault="007250F7" w:rsidP="007250F7">
      <w:pPr>
        <w:spacing w:after="0" w:line="240" w:lineRule="auto"/>
        <w:rPr>
          <w:rFonts w:ascii="Arial" w:eastAsia="Calibri" w:hAnsi="Arial" w:cs="Arial"/>
          <w:color w:val="000000"/>
          <w:sz w:val="20"/>
          <w:szCs w:val="20"/>
        </w:rPr>
      </w:pPr>
    </w:p>
    <w:p w14:paraId="54568D5F" w14:textId="177A671B" w:rsidR="007250F7" w:rsidRDefault="007250F7" w:rsidP="007250F7">
      <w:pPr>
        <w:spacing w:after="0" w:line="240" w:lineRule="auto"/>
        <w:rPr>
          <w:rFonts w:ascii="Arial" w:eastAsia="Calibri" w:hAnsi="Arial" w:cs="Arial"/>
          <w:color w:val="000000"/>
          <w:sz w:val="20"/>
          <w:szCs w:val="20"/>
        </w:rPr>
      </w:pPr>
    </w:p>
    <w:p w14:paraId="4DD2385F" w14:textId="14C96BE2" w:rsidR="007250F7" w:rsidRDefault="007250F7" w:rsidP="007250F7">
      <w:pPr>
        <w:spacing w:after="0" w:line="240" w:lineRule="auto"/>
        <w:rPr>
          <w:rFonts w:ascii="Arial" w:eastAsia="Calibri" w:hAnsi="Arial" w:cs="Arial"/>
          <w:color w:val="000000"/>
          <w:sz w:val="20"/>
          <w:szCs w:val="20"/>
        </w:rPr>
      </w:pPr>
    </w:p>
    <w:p w14:paraId="2A334B0F" w14:textId="0CD35884" w:rsidR="007250F7" w:rsidRDefault="007250F7" w:rsidP="007250F7">
      <w:pPr>
        <w:spacing w:after="0" w:line="240" w:lineRule="auto"/>
        <w:rPr>
          <w:rFonts w:ascii="Arial" w:eastAsia="Calibri" w:hAnsi="Arial" w:cs="Arial"/>
          <w:color w:val="000000"/>
          <w:sz w:val="20"/>
          <w:szCs w:val="20"/>
        </w:rPr>
      </w:pPr>
    </w:p>
    <w:p w14:paraId="22F7802B" w14:textId="0BFCBEA7" w:rsidR="007250F7" w:rsidRDefault="007250F7" w:rsidP="007250F7">
      <w:pPr>
        <w:spacing w:after="0" w:line="240" w:lineRule="auto"/>
        <w:rPr>
          <w:rFonts w:ascii="Arial" w:eastAsia="Calibri" w:hAnsi="Arial" w:cs="Arial"/>
          <w:color w:val="000000"/>
          <w:sz w:val="20"/>
          <w:szCs w:val="20"/>
        </w:rPr>
      </w:pPr>
    </w:p>
    <w:p w14:paraId="7A2AB5A7" w14:textId="314D0442" w:rsidR="007250F7" w:rsidRDefault="007250F7" w:rsidP="007250F7">
      <w:pPr>
        <w:spacing w:after="0" w:line="240" w:lineRule="auto"/>
        <w:rPr>
          <w:rFonts w:ascii="Times New Roman" w:eastAsia="Calibri" w:hAnsi="Times New Roman" w:cs="Times New Roman"/>
          <w:sz w:val="24"/>
          <w:szCs w:val="24"/>
        </w:rPr>
      </w:pPr>
    </w:p>
    <w:p w14:paraId="16B92DD9" w14:textId="77777777" w:rsidR="009C4057" w:rsidRDefault="009C4057" w:rsidP="007250F7">
      <w:pPr>
        <w:spacing w:after="0" w:line="240" w:lineRule="auto"/>
        <w:rPr>
          <w:rFonts w:ascii="Times New Roman" w:eastAsia="Calibri" w:hAnsi="Times New Roman" w:cs="Times New Roman"/>
          <w:sz w:val="24"/>
          <w:szCs w:val="24"/>
        </w:rPr>
      </w:pPr>
    </w:p>
    <w:p w14:paraId="631869C4" w14:textId="77777777" w:rsidR="005A1F90" w:rsidRPr="007250F7" w:rsidRDefault="005A1F90" w:rsidP="007250F7">
      <w:pPr>
        <w:spacing w:after="0" w:line="240" w:lineRule="auto"/>
        <w:rPr>
          <w:rFonts w:ascii="Times New Roman" w:eastAsia="Calibri" w:hAnsi="Times New Roman" w:cs="Times New Roman"/>
          <w:sz w:val="24"/>
          <w:szCs w:val="24"/>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4"/>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5" w:name="ČÁST_I.__OBECNÁ_USTANOVENÍ0"/>
      <w:bookmarkEnd w:id="55"/>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6" w:name="ČÁST_III._POVINNOSTI_ZHOTOVITELE0"/>
      <w:bookmarkEnd w:id="56"/>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7" w:name="PREAMBULE"/>
      <w:r w:rsidRPr="001B4FCA">
        <w:rPr>
          <w:rFonts w:ascii="Calibri" w:eastAsia="Calibri" w:hAnsi="Calibri" w:cs="Times New Roman"/>
          <w:b/>
          <w:bCs/>
          <w:caps/>
          <w:sz w:val="18"/>
          <w:szCs w:val="18"/>
        </w:rPr>
        <w:t>PREAMBULE</w:t>
      </w:r>
      <w:bookmarkEnd w:id="57"/>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8" w:name="ČÁST_I.__OBECNÁ_USTANOVENÍ"/>
      <w:bookmarkEnd w:id="58"/>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9" w:name="ČÁST_II.__POVINNOSTI_OBJEDNATELE"/>
      <w:bookmarkEnd w:id="59"/>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60" w:name="ČÁST_III._POVINNOSTI_ZHOTOVITELE"/>
      <w:bookmarkEnd w:id="60"/>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1" w:name="ČÁST_IV._PODZHOTOVITELÉ"/>
      <w:bookmarkEnd w:id="61"/>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2" w:name="ČÁST_V._PŘEDMĚT_A_ROZSAH_DÍLA"/>
      <w:bookmarkEnd w:id="62"/>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t>h) zajištění dopravního značení k dopravním omezením, jejich údržba a přemisťování a následné odstranění,</w:t>
      </w:r>
      <w:r w:rsidRPr="001B4FCA">
        <w:rPr>
          <w:rFonts w:ascii="Calibri" w:eastAsia="Calibri" w:hAnsi="Calibri" w:cs="Times New Roman"/>
          <w:sz w:val="18"/>
          <w:szCs w:val="18"/>
        </w:rPr>
        <w:br/>
        <w:t xml:space="preserve">i) zajištění a provedení všech předepsaných či dohodnutých zkoušek a revizí vztahujících se k prováděnému dílu včetně </w:t>
      </w:r>
      <w:r w:rsidRPr="001B4FCA">
        <w:rPr>
          <w:rFonts w:ascii="Calibri" w:eastAsia="Calibri" w:hAnsi="Calibri" w:cs="Times New Roman"/>
          <w:sz w:val="18"/>
          <w:szCs w:val="18"/>
        </w:rPr>
        <w:lastRenderedPageBreak/>
        <w:t>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3" w:name="ČÁST_VI._CENA_DÍLA"/>
      <w:bookmarkEnd w:id="63"/>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4" w:name="ČÁST_VII.__ZMĚNA_CENY"/>
      <w:bookmarkEnd w:id="64"/>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5" w:name="ČÁST_VIII._PLATEBNÍ_PODMÍNKY"/>
      <w:bookmarkEnd w:id="65"/>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6" w:name="ČÁST_IX._VLASTNICTVÍ_DÍLA_A_NEBEZPEČÍ_ŠK"/>
      <w:bookmarkEnd w:id="66"/>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7" w:name="ČÁST_X.__POJIŠTĚNÍ_ZHOTOVITELE_A_DÍLA"/>
      <w:bookmarkEnd w:id="67"/>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8" w:name="ČÁST_XI._BANKOVNÍ_ZÁRUKY"/>
      <w:bookmarkEnd w:id="68"/>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9" w:name="ČÁST_XII.__STAVENIŠTĚ"/>
      <w:bookmarkEnd w:id="69"/>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Jako součást zařízení staveniště si zajistí zhotovitel i rozvod potřebných médií na staveništi a jejich připojení na odběrná místa určená objednatelem. Zhotovitel je povinen zabezpečit samostatná měřící místa uhradit spotřebovanou energii a </w:t>
      </w:r>
      <w:r w:rsidRPr="001B4FCA">
        <w:rPr>
          <w:rFonts w:ascii="Calibri" w:eastAsia="Calibri" w:hAnsi="Calibri" w:cs="Times New Roman"/>
          <w:sz w:val="18"/>
          <w:szCs w:val="18"/>
        </w:rPr>
        <w:lastRenderedPageBreak/>
        <w:t>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0" w:name="ČÁST_XIII.__PROVÁDĚNÍ_DÍLA_"/>
      <w:bookmarkEnd w:id="70"/>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 xml:space="preserve">(1) Objednatel je oprávněn upozornit zhotovitele bez zbytečného odkladu na porušování povinností, nevhodné provádění </w:t>
      </w:r>
      <w:r w:rsidRPr="001B4FCA">
        <w:rPr>
          <w:rFonts w:ascii="Calibri" w:eastAsia="Calibri" w:hAnsi="Calibri" w:cs="Times New Roman"/>
          <w:sz w:val="18"/>
          <w:szCs w:val="18"/>
        </w:rPr>
        <w:lastRenderedPageBreak/>
        <w:t>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(6) Nesouhlasí-li zhotovitel se zápisem, který učinil do stavebního deníku objednatel nebo jím pověřená osoba vykonávající funkci technického dozoru, případně osoba vykonávající funkci autorského dozoru, musí k tomuto zápisu připojit své 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1" w:name="ČÁST_XIV.__TECHNOLOGICKÉ_ZAŘÍZENÍ"/>
      <w:bookmarkEnd w:id="71"/>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72" w:name="ČÁST_XV.__BEZPEČNOST_PRÁCE"/>
      <w:bookmarkEnd w:id="72"/>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3" w:name="ČÁST_XVI.__KONTROLY,_ZKOUŠKY_A_REVIZE"/>
      <w:bookmarkEnd w:id="73"/>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4" w:name="ČÁST_XVII.__PŘEDÁNÍ_A_PŘEVZETÍ_DÍLA"/>
      <w:bookmarkEnd w:id="74"/>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w:t>
      </w:r>
      <w:r w:rsidRPr="001B4FCA">
        <w:rPr>
          <w:rFonts w:ascii="Calibri" w:eastAsia="Calibri" w:hAnsi="Calibri" w:cs="Times New Roman"/>
          <w:sz w:val="18"/>
          <w:szCs w:val="18"/>
        </w:rPr>
        <w:lastRenderedPageBreak/>
        <w:t xml:space="preserve">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5" w:name="ČÁST_XVIII.__ODPOVĚDNOST_ZA_VADY_DÍLA"/>
      <w:bookmarkEnd w:id="75"/>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6" w:name="ČÁST_XIX._VYŠŠÍ_MOC"/>
      <w:bookmarkEnd w:id="76"/>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vyšší moci</w:t>
      </w:r>
      <w:r w:rsidRPr="001B4FCA">
        <w:rPr>
          <w:rFonts w:ascii="Calibri" w:eastAsia="Calibri" w:hAnsi="Calibri" w:cs="Times New Roman"/>
          <w:sz w:val="18"/>
          <w:szCs w:val="18"/>
        </w:rPr>
        <w:br/>
        <w:t xml:space="preserve">(1) Vyšší moc je výjimečná událost nebo okolnost, která se vymyká kontrole smluvní strany, před níž se tato smluvní strana nemohla přiměřeně chránit před uzavřením smlouvy o dílo, které se smluvní strana nemůže účelně vyhnout nebo ji </w:t>
      </w:r>
      <w:r w:rsidRPr="001B4FCA">
        <w:rPr>
          <w:rFonts w:ascii="Calibri" w:eastAsia="Calibri" w:hAnsi="Calibri" w:cs="Times New Roman"/>
          <w:sz w:val="18"/>
          <w:szCs w:val="18"/>
        </w:rPr>
        <w:lastRenderedPageBreak/>
        <w:t>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7" w:name="ČÁST_XX.__ZMĚNA_SMLOUVY"/>
      <w:bookmarkEnd w:id="77"/>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Změnové listy s uvedením změn nebo úprav díla, které se odchylují od projektové dokumentace jsou podkladem pro </w:t>
      </w:r>
      <w:r w:rsidRPr="001B4FCA">
        <w:rPr>
          <w:rFonts w:ascii="Calibri" w:eastAsia="Calibri" w:hAnsi="Calibri" w:cs="Times New Roman"/>
          <w:sz w:val="18"/>
          <w:szCs w:val="18"/>
        </w:rPr>
        <w:lastRenderedPageBreak/>
        <w:t>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8" w:name="ČÁST_XXI._PŘEVOD_PRÁV_A_POVINNOSTÍ_ZE_SM"/>
      <w:bookmarkEnd w:id="78"/>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9" w:name="ČÁST_XXII.__SMLUVNÍ_POKUTY_"/>
      <w:bookmarkEnd w:id="79"/>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64D7608E"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Bude-li zhotovitel v prodlení se splněním termínu dokončení díla sjednaného ve smlouvě, je povinen zaplatit objednateli smluvní pokutu ve výši 0,</w:t>
      </w:r>
      <w:r w:rsidR="0036114A">
        <w:rPr>
          <w:rFonts w:ascii="Calibri" w:eastAsia="Calibri" w:hAnsi="Calibri" w:cs="Times New Roman"/>
          <w:sz w:val="18"/>
          <w:szCs w:val="18"/>
        </w:rPr>
        <w:t>0</w:t>
      </w:r>
      <w:r w:rsidRPr="001B4FCA">
        <w:rPr>
          <w:rFonts w:ascii="Calibri" w:eastAsia="Calibri" w:hAnsi="Calibri" w:cs="Times New Roman"/>
          <w:sz w:val="18"/>
          <w:szCs w:val="18"/>
        </w:rPr>
        <w:t xml:space="preserve">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0" w:name="ČÁST_XXIII.__DŮVĚRNÉ_INFORMACE_A_DUŠEVNÍ"/>
      <w:bookmarkEnd w:id="80"/>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1" w:name="ČÁST_XXIV.__ODSTOUPENÍ_OD_SMLOUVY"/>
      <w:bookmarkEnd w:id="81"/>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 xml:space="preserve">(1) Nastanou-li u některé ze stran skutečnosti bránící řádnému plnění této smlouvy, je povinna příslušná smluvní strana bez </w:t>
      </w:r>
      <w:r w:rsidRPr="001B4FCA">
        <w:rPr>
          <w:rFonts w:ascii="Calibri" w:eastAsia="Calibri" w:hAnsi="Calibri" w:cs="Times New Roman"/>
          <w:sz w:val="18"/>
          <w:szCs w:val="18"/>
        </w:rPr>
        <w:lastRenderedPageBreak/>
        <w:t>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2" w:name="ČÁST_XXV._ŘEŠENÍ_SPORŮ"/>
      <w:bookmarkEnd w:id="82"/>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5F302999" w14:textId="7614967D" w:rsid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p w14:paraId="55B8B75C" w14:textId="77777777" w:rsidR="001D124A" w:rsidRDefault="001D124A" w:rsidP="001B4FCA">
      <w:pPr>
        <w:spacing w:after="0" w:line="240" w:lineRule="auto"/>
        <w:rPr>
          <w:rFonts w:ascii="Calibri" w:eastAsia="Calibri" w:hAnsi="Calibri" w:cs="Times New Roman"/>
          <w:sz w:val="18"/>
          <w:szCs w:val="18"/>
        </w:rPr>
      </w:pPr>
    </w:p>
    <w:p w14:paraId="2A5F2A07" w14:textId="77777777" w:rsidR="001D124A" w:rsidRDefault="001D124A" w:rsidP="001B4FCA">
      <w:pPr>
        <w:spacing w:after="0" w:line="240" w:lineRule="auto"/>
        <w:rPr>
          <w:rFonts w:ascii="Calibri" w:eastAsia="Calibri" w:hAnsi="Calibri" w:cs="Times New Roman"/>
          <w:sz w:val="18"/>
          <w:szCs w:val="18"/>
        </w:rPr>
      </w:pPr>
    </w:p>
    <w:p w14:paraId="1FDC0DB6" w14:textId="77777777" w:rsidR="001D124A" w:rsidRDefault="001D124A" w:rsidP="001B4FCA">
      <w:pPr>
        <w:spacing w:after="0" w:line="240" w:lineRule="auto"/>
        <w:rPr>
          <w:rFonts w:ascii="Calibri" w:eastAsia="Calibri" w:hAnsi="Calibri" w:cs="Times New Roman"/>
          <w:sz w:val="18"/>
          <w:szCs w:val="18"/>
        </w:rPr>
      </w:pPr>
    </w:p>
    <w:p w14:paraId="5806B750" w14:textId="77777777" w:rsidR="001D124A" w:rsidRDefault="001D124A" w:rsidP="001B4FCA">
      <w:pPr>
        <w:spacing w:after="0" w:line="240" w:lineRule="auto"/>
        <w:rPr>
          <w:rFonts w:ascii="Calibri" w:eastAsia="Calibri" w:hAnsi="Calibri" w:cs="Times New Roman"/>
          <w:sz w:val="18"/>
          <w:szCs w:val="18"/>
        </w:rPr>
      </w:pPr>
    </w:p>
    <w:p w14:paraId="14B35ABF" w14:textId="77777777" w:rsidR="001D124A" w:rsidRDefault="001D124A" w:rsidP="001B4FCA">
      <w:pPr>
        <w:spacing w:after="0" w:line="240" w:lineRule="auto"/>
        <w:rPr>
          <w:rFonts w:ascii="Calibri" w:eastAsia="Calibri" w:hAnsi="Calibri" w:cs="Times New Roman"/>
          <w:sz w:val="18"/>
          <w:szCs w:val="18"/>
        </w:rPr>
      </w:pPr>
    </w:p>
    <w:p w14:paraId="3FAD0D54" w14:textId="77777777" w:rsidR="001D124A" w:rsidRDefault="001D124A" w:rsidP="001B4FCA">
      <w:pPr>
        <w:spacing w:after="0" w:line="240" w:lineRule="auto"/>
        <w:rPr>
          <w:rFonts w:ascii="Calibri" w:eastAsia="Calibri" w:hAnsi="Calibri" w:cs="Times New Roman"/>
          <w:sz w:val="18"/>
          <w:szCs w:val="18"/>
        </w:rPr>
      </w:pPr>
    </w:p>
    <w:p w14:paraId="6CE53557" w14:textId="77777777" w:rsidR="001D124A" w:rsidRDefault="001D124A" w:rsidP="001B4FCA">
      <w:pPr>
        <w:spacing w:after="0" w:line="240" w:lineRule="auto"/>
        <w:rPr>
          <w:rFonts w:ascii="Calibri" w:eastAsia="Calibri" w:hAnsi="Calibri" w:cs="Times New Roman"/>
          <w:sz w:val="18"/>
          <w:szCs w:val="18"/>
        </w:rPr>
      </w:pPr>
    </w:p>
    <w:p w14:paraId="6682FDC8" w14:textId="77777777" w:rsidR="001B4FCA" w:rsidRPr="001B4FCA" w:rsidRDefault="001B4FCA" w:rsidP="001B4FCA">
      <w:pPr>
        <w:spacing w:after="0" w:line="240" w:lineRule="auto"/>
        <w:rPr>
          <w:rFonts w:ascii="Calibri" w:eastAsia="Calibri" w:hAnsi="Calibri" w:cs="Times New Roman"/>
          <w:sz w:val="18"/>
          <w:szCs w:val="18"/>
        </w:rPr>
      </w:pPr>
    </w:p>
    <w:p w14:paraId="4A4EC8D5" w14:textId="77777777" w:rsidR="001B4FCA" w:rsidRPr="001B4FCA" w:rsidRDefault="001B4FCA" w:rsidP="001B4FCA">
      <w:pPr>
        <w:spacing w:after="0" w:line="240" w:lineRule="auto"/>
        <w:rPr>
          <w:rFonts w:ascii="Calibri" w:eastAsia="Calibri" w:hAnsi="Calibri" w:cs="Times New Roman"/>
          <w:sz w:val="18"/>
          <w:szCs w:val="18"/>
        </w:rPr>
      </w:pPr>
    </w:p>
    <w:p w14:paraId="4B7B71CA" w14:textId="77777777" w:rsidR="001B4FCA" w:rsidRPr="001B4FCA" w:rsidRDefault="001B4FCA" w:rsidP="001B4FCA">
      <w:pPr>
        <w:spacing w:after="0" w:line="240" w:lineRule="auto"/>
        <w:rPr>
          <w:rFonts w:ascii="Calibri" w:eastAsia="Calibri" w:hAnsi="Calibri" w:cs="Times New Roman"/>
          <w:sz w:val="18"/>
          <w:szCs w:val="18"/>
        </w:rPr>
      </w:pPr>
    </w:p>
    <w:p w14:paraId="59C92720" w14:textId="77777777" w:rsidR="001B4FCA" w:rsidRPr="001B4FCA" w:rsidRDefault="001B4FCA" w:rsidP="001B4FCA">
      <w:pPr>
        <w:spacing w:after="0" w:line="240" w:lineRule="auto"/>
        <w:rPr>
          <w:rFonts w:ascii="Calibri" w:eastAsia="Calibri" w:hAnsi="Calibri" w:cs="Times New Roman"/>
          <w:sz w:val="18"/>
          <w:szCs w:val="18"/>
        </w:rPr>
      </w:pPr>
    </w:p>
    <w:p w14:paraId="14EEE12D" w14:textId="77777777" w:rsidR="001B4FCA" w:rsidRDefault="001B4FCA" w:rsidP="001B4FCA">
      <w:pPr>
        <w:spacing w:after="0" w:line="240" w:lineRule="auto"/>
        <w:rPr>
          <w:rFonts w:ascii="Calibri" w:eastAsia="Calibri" w:hAnsi="Calibri" w:cs="Times New Roman"/>
          <w:sz w:val="18"/>
          <w:szCs w:val="18"/>
        </w:rPr>
      </w:pPr>
    </w:p>
    <w:p w14:paraId="2B413A10" w14:textId="77777777" w:rsidR="001D124A" w:rsidRDefault="001D124A" w:rsidP="001B4FCA">
      <w:pPr>
        <w:spacing w:after="0" w:line="240" w:lineRule="auto"/>
        <w:rPr>
          <w:rFonts w:ascii="Calibri" w:eastAsia="Calibri" w:hAnsi="Calibri" w:cs="Times New Roman"/>
          <w:sz w:val="18"/>
          <w:szCs w:val="18"/>
        </w:rPr>
      </w:pPr>
    </w:p>
    <w:p w14:paraId="005D52EE" w14:textId="77777777" w:rsidR="001D124A" w:rsidRDefault="001D124A" w:rsidP="001B4FCA">
      <w:pPr>
        <w:spacing w:after="0" w:line="240" w:lineRule="auto"/>
        <w:rPr>
          <w:rFonts w:ascii="Calibri" w:eastAsia="Calibri" w:hAnsi="Calibri" w:cs="Times New Roman"/>
          <w:sz w:val="18"/>
          <w:szCs w:val="18"/>
        </w:rPr>
      </w:pPr>
    </w:p>
    <w:p w14:paraId="17432325" w14:textId="77777777" w:rsidR="001D124A" w:rsidRDefault="001D124A" w:rsidP="001B4FCA">
      <w:pPr>
        <w:spacing w:after="0" w:line="240" w:lineRule="auto"/>
        <w:rPr>
          <w:rFonts w:ascii="Calibri" w:eastAsia="Calibri" w:hAnsi="Calibri" w:cs="Times New Roman"/>
          <w:sz w:val="18"/>
          <w:szCs w:val="18"/>
        </w:rPr>
      </w:pPr>
    </w:p>
    <w:p w14:paraId="05A7FC24" w14:textId="77777777" w:rsidR="001D124A" w:rsidRDefault="001D124A" w:rsidP="001B4FCA">
      <w:pPr>
        <w:spacing w:after="0" w:line="240" w:lineRule="auto"/>
        <w:rPr>
          <w:rFonts w:ascii="Calibri" w:eastAsia="Calibri" w:hAnsi="Calibri" w:cs="Times New Roman"/>
          <w:sz w:val="18"/>
          <w:szCs w:val="18"/>
        </w:rPr>
      </w:pPr>
    </w:p>
    <w:p w14:paraId="1880ADAE" w14:textId="77777777" w:rsidR="001D124A" w:rsidRDefault="001D124A" w:rsidP="001B4FCA">
      <w:pPr>
        <w:spacing w:after="0" w:line="240" w:lineRule="auto"/>
        <w:rPr>
          <w:rFonts w:ascii="Calibri" w:eastAsia="Calibri" w:hAnsi="Calibri" w:cs="Times New Roman"/>
          <w:sz w:val="18"/>
          <w:szCs w:val="18"/>
        </w:rPr>
      </w:pPr>
    </w:p>
    <w:p w14:paraId="1B93A584" w14:textId="77777777" w:rsidR="001D124A" w:rsidRDefault="001D124A" w:rsidP="001B4FCA">
      <w:pPr>
        <w:spacing w:after="0" w:line="240" w:lineRule="auto"/>
        <w:rPr>
          <w:rFonts w:ascii="Calibri" w:eastAsia="Calibri" w:hAnsi="Calibri" w:cs="Times New Roman"/>
          <w:sz w:val="18"/>
          <w:szCs w:val="18"/>
        </w:rPr>
      </w:pPr>
    </w:p>
    <w:p w14:paraId="0A41728F" w14:textId="77777777" w:rsidR="001D124A" w:rsidRDefault="001D124A" w:rsidP="001B4FCA">
      <w:pPr>
        <w:spacing w:after="0" w:line="240" w:lineRule="auto"/>
        <w:rPr>
          <w:rFonts w:ascii="Calibri" w:eastAsia="Calibri" w:hAnsi="Calibri" w:cs="Times New Roman"/>
          <w:sz w:val="18"/>
          <w:szCs w:val="18"/>
        </w:rPr>
      </w:pPr>
    </w:p>
    <w:p w14:paraId="0BD48715" w14:textId="77777777" w:rsidR="001D124A" w:rsidRDefault="001D124A" w:rsidP="001B4FCA">
      <w:pPr>
        <w:spacing w:after="0" w:line="240" w:lineRule="auto"/>
        <w:rPr>
          <w:rFonts w:ascii="Calibri" w:eastAsia="Calibri" w:hAnsi="Calibri" w:cs="Times New Roman"/>
          <w:sz w:val="18"/>
          <w:szCs w:val="18"/>
        </w:rPr>
      </w:pPr>
    </w:p>
    <w:p w14:paraId="734EEDC5" w14:textId="77777777" w:rsidR="001D124A" w:rsidRDefault="001D124A" w:rsidP="001B4FCA">
      <w:pPr>
        <w:spacing w:after="0" w:line="240" w:lineRule="auto"/>
        <w:rPr>
          <w:rFonts w:ascii="Calibri" w:eastAsia="Calibri" w:hAnsi="Calibri" w:cs="Times New Roman"/>
          <w:sz w:val="18"/>
          <w:szCs w:val="18"/>
        </w:rPr>
      </w:pPr>
    </w:p>
    <w:p w14:paraId="5FB6563B"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7116FD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9F9EA2E"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999EAF"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7696D59"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294DE0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4158AB5"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6976FA0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462B8D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A59988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4A3C272A"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0B746B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22150E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2A312C"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AD363F"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06D5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352B4B1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8EB6E8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AFB2A35"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708F2598" w14:textId="77777777" w:rsidR="00600BA5" w:rsidRDefault="00600BA5"/>
    <w:sectPr w:rsidR="00600BA5" w:rsidSect="00CD2875">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7C885" w14:textId="77777777" w:rsidR="0021246F" w:rsidRDefault="0021246F" w:rsidP="001B4FCA">
      <w:pPr>
        <w:spacing w:after="0" w:line="240" w:lineRule="auto"/>
      </w:pPr>
      <w:r>
        <w:separator/>
      </w:r>
    </w:p>
  </w:endnote>
  <w:endnote w:type="continuationSeparator" w:id="0">
    <w:p w14:paraId="6A30B506" w14:textId="77777777" w:rsidR="0021246F" w:rsidRDefault="0021246F"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AD25" w14:textId="77777777" w:rsidR="00375C6F" w:rsidRDefault="00375C6F">
    <w:pPr>
      <w:pStyle w:val="Zpat"/>
      <w:jc w:val="right"/>
    </w:pPr>
  </w:p>
  <w:p w14:paraId="32574B78" w14:textId="77777777" w:rsidR="00375C6F" w:rsidRPr="00CE140B" w:rsidRDefault="00375C6F"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6543" w14:textId="77777777" w:rsidR="00375C6F"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375C6F" w:rsidRPr="006B6D14" w:rsidRDefault="00375C6F">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7C75D" w14:textId="77777777" w:rsidR="0021246F" w:rsidRDefault="0021246F" w:rsidP="001B4FCA">
      <w:pPr>
        <w:spacing w:after="0" w:line="240" w:lineRule="auto"/>
      </w:pPr>
      <w:r>
        <w:separator/>
      </w:r>
    </w:p>
  </w:footnote>
  <w:footnote w:type="continuationSeparator" w:id="0">
    <w:p w14:paraId="7CDC1A59" w14:textId="77777777" w:rsidR="0021246F" w:rsidRDefault="0021246F"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375C6F" w:rsidRPr="007928A1" w:rsidRDefault="00375C6F">
    <w:pPr>
      <w:pStyle w:val="Zhlav1"/>
      <w:rPr>
        <w:sz w:val="20"/>
        <w:szCs w:val="20"/>
      </w:rPr>
    </w:pPr>
  </w:p>
  <w:p w14:paraId="127D80B4" w14:textId="77777777" w:rsidR="00375C6F" w:rsidRDefault="00375C6F">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979504148">
    <w:abstractNumId w:val="4"/>
  </w:num>
  <w:num w:numId="2" w16cid:durableId="656693930">
    <w:abstractNumId w:val="7"/>
  </w:num>
  <w:num w:numId="3" w16cid:durableId="517619856">
    <w:abstractNumId w:val="5"/>
  </w:num>
  <w:num w:numId="4" w16cid:durableId="1390686947">
    <w:abstractNumId w:val="0"/>
  </w:num>
  <w:num w:numId="5" w16cid:durableId="2040472433">
    <w:abstractNumId w:val="3"/>
  </w:num>
  <w:num w:numId="6" w16cid:durableId="789516659">
    <w:abstractNumId w:val="10"/>
  </w:num>
  <w:num w:numId="7" w16cid:durableId="2016301016">
    <w:abstractNumId w:val="1"/>
  </w:num>
  <w:num w:numId="8" w16cid:durableId="1971133531">
    <w:abstractNumId w:val="12"/>
  </w:num>
  <w:num w:numId="9" w16cid:durableId="678654606">
    <w:abstractNumId w:val="11"/>
  </w:num>
  <w:num w:numId="10" w16cid:durableId="852571003">
    <w:abstractNumId w:val="6"/>
  </w:num>
  <w:num w:numId="11" w16cid:durableId="1718236249">
    <w:abstractNumId w:val="2"/>
  </w:num>
  <w:num w:numId="12" w16cid:durableId="1647708463">
    <w:abstractNumId w:val="9"/>
  </w:num>
  <w:num w:numId="13" w16cid:durableId="2041737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853C5"/>
    <w:rsid w:val="00086004"/>
    <w:rsid w:val="0009598D"/>
    <w:rsid w:val="000A1D1C"/>
    <w:rsid w:val="000B2E6E"/>
    <w:rsid w:val="000C0586"/>
    <w:rsid w:val="000E3FEA"/>
    <w:rsid w:val="001023DA"/>
    <w:rsid w:val="00103794"/>
    <w:rsid w:val="0017745F"/>
    <w:rsid w:val="001801D6"/>
    <w:rsid w:val="00193B7A"/>
    <w:rsid w:val="001B1E89"/>
    <w:rsid w:val="001B4FCA"/>
    <w:rsid w:val="001D124A"/>
    <w:rsid w:val="001E7894"/>
    <w:rsid w:val="0020191F"/>
    <w:rsid w:val="0021246F"/>
    <w:rsid w:val="00255BF3"/>
    <w:rsid w:val="0028334C"/>
    <w:rsid w:val="002E02A4"/>
    <w:rsid w:val="00310F77"/>
    <w:rsid w:val="00336CB1"/>
    <w:rsid w:val="00350DC7"/>
    <w:rsid w:val="0036114A"/>
    <w:rsid w:val="00375C6F"/>
    <w:rsid w:val="003C1F03"/>
    <w:rsid w:val="003E77E7"/>
    <w:rsid w:val="00411B39"/>
    <w:rsid w:val="00456E4D"/>
    <w:rsid w:val="00467990"/>
    <w:rsid w:val="0048796B"/>
    <w:rsid w:val="004B67E0"/>
    <w:rsid w:val="004E1007"/>
    <w:rsid w:val="004E4676"/>
    <w:rsid w:val="00566135"/>
    <w:rsid w:val="005A1F90"/>
    <w:rsid w:val="005A477F"/>
    <w:rsid w:val="005E00A7"/>
    <w:rsid w:val="00600BA5"/>
    <w:rsid w:val="006047BF"/>
    <w:rsid w:val="006239CC"/>
    <w:rsid w:val="0063277D"/>
    <w:rsid w:val="00661232"/>
    <w:rsid w:val="00692833"/>
    <w:rsid w:val="006C520F"/>
    <w:rsid w:val="006D4A2E"/>
    <w:rsid w:val="006E06FD"/>
    <w:rsid w:val="00706916"/>
    <w:rsid w:val="00716661"/>
    <w:rsid w:val="007250F7"/>
    <w:rsid w:val="00733D18"/>
    <w:rsid w:val="00734EE9"/>
    <w:rsid w:val="00736C4A"/>
    <w:rsid w:val="00764DA7"/>
    <w:rsid w:val="007B36A0"/>
    <w:rsid w:val="007E7CED"/>
    <w:rsid w:val="00810931"/>
    <w:rsid w:val="008224E1"/>
    <w:rsid w:val="008834C6"/>
    <w:rsid w:val="008D25F1"/>
    <w:rsid w:val="009140D9"/>
    <w:rsid w:val="0096462A"/>
    <w:rsid w:val="009C4057"/>
    <w:rsid w:val="00A04042"/>
    <w:rsid w:val="00A32B49"/>
    <w:rsid w:val="00AB1025"/>
    <w:rsid w:val="00AB4043"/>
    <w:rsid w:val="00AD0C20"/>
    <w:rsid w:val="00AF6FC8"/>
    <w:rsid w:val="00B06FAD"/>
    <w:rsid w:val="00B50846"/>
    <w:rsid w:val="00B93D2B"/>
    <w:rsid w:val="00BB2683"/>
    <w:rsid w:val="00BD0BED"/>
    <w:rsid w:val="00C32A2B"/>
    <w:rsid w:val="00C36A73"/>
    <w:rsid w:val="00C606C4"/>
    <w:rsid w:val="00C71E26"/>
    <w:rsid w:val="00C91F68"/>
    <w:rsid w:val="00CD2875"/>
    <w:rsid w:val="00D452FE"/>
    <w:rsid w:val="00D500B9"/>
    <w:rsid w:val="00D92A94"/>
    <w:rsid w:val="00DE3B70"/>
    <w:rsid w:val="00E436C8"/>
    <w:rsid w:val="00E93562"/>
    <w:rsid w:val="00EB337F"/>
    <w:rsid w:val="00EB7482"/>
    <w:rsid w:val="00F04B89"/>
    <w:rsid w:val="00F255E4"/>
    <w:rsid w:val="00F41E31"/>
    <w:rsid w:val="00F44943"/>
    <w:rsid w:val="00F958C0"/>
    <w:rsid w:val="00FF2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19</Pages>
  <Words>10163</Words>
  <Characters>59967</Characters>
  <Application>Microsoft Office Word</Application>
  <DocSecurity>0</DocSecurity>
  <Lines>499</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Kirschnerová Gabriela</cp:lastModifiedBy>
  <cp:revision>19</cp:revision>
  <cp:lastPrinted>2024-10-09T13:01:00Z</cp:lastPrinted>
  <dcterms:created xsi:type="dcterms:W3CDTF">2024-04-16T04:47:00Z</dcterms:created>
  <dcterms:modified xsi:type="dcterms:W3CDTF">2025-07-10T11:44:00Z</dcterms:modified>
</cp:coreProperties>
</file>