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640D" w14:textId="77777777" w:rsidR="00C4175D" w:rsidRPr="002305FE" w:rsidRDefault="00F65D99" w:rsidP="00C4175D">
      <w:pPr>
        <w:widowControl w:val="0"/>
        <w:pBdr>
          <w:bottom w:val="single" w:sz="4" w:space="1" w:color="auto"/>
        </w:pBdr>
        <w:tabs>
          <w:tab w:val="left" w:pos="1077"/>
        </w:tabs>
        <w:spacing w:before="120"/>
        <w:ind w:left="1416" w:firstLine="708"/>
        <w:rPr>
          <w:rFonts w:ascii="Arial" w:hAnsi="Arial"/>
          <w:b/>
          <w:snapToGrid w:val="0"/>
          <w:sz w:val="22"/>
          <w:szCs w:val="22"/>
        </w:rPr>
      </w:pPr>
      <w:r>
        <w:rPr>
          <w:noProof/>
          <w:sz w:val="22"/>
          <w:szCs w:val="22"/>
        </w:rPr>
        <w:object w:dxaOrig="1440" w:dyaOrig="1440" w14:anchorId="1CDAC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5pt;margin-top:-2.6pt;width:63pt;height:63pt;z-index:251659264;visibility:visible;mso-wrap-edited:f">
            <v:imagedata r:id="rId7" o:title=""/>
            <w10:wrap type="square"/>
          </v:shape>
          <o:OLEObject Type="Embed" ProgID="Word.Picture.8" ShapeID="_x0000_s1026" DrawAspect="Content" ObjectID="_1831880345" r:id="rId8"/>
        </w:object>
      </w:r>
      <w:r w:rsidR="00C4175D" w:rsidRPr="002305FE">
        <w:rPr>
          <w:rFonts w:ascii="Arial" w:hAnsi="Arial"/>
          <w:b/>
          <w:snapToGrid w:val="0"/>
          <w:sz w:val="22"/>
          <w:szCs w:val="22"/>
        </w:rPr>
        <w:t>Stavební bytové družstvo Havířov</w:t>
      </w:r>
    </w:p>
    <w:p w14:paraId="7D37104D" w14:textId="77777777" w:rsidR="00C4175D" w:rsidRPr="002305FE" w:rsidRDefault="000A0015" w:rsidP="00C4175D">
      <w:pPr>
        <w:widowControl w:val="0"/>
        <w:pBdr>
          <w:bottom w:val="single" w:sz="4" w:space="1" w:color="auto"/>
        </w:pBdr>
        <w:tabs>
          <w:tab w:val="left" w:pos="1077"/>
        </w:tabs>
        <w:spacing w:before="120"/>
        <w:ind w:left="1416" w:firstLine="708"/>
        <w:rPr>
          <w:i/>
          <w:snapToGrid w:val="0"/>
          <w:sz w:val="22"/>
          <w:szCs w:val="22"/>
        </w:rPr>
      </w:pPr>
      <w:proofErr w:type="spellStart"/>
      <w:r>
        <w:rPr>
          <w:i/>
          <w:snapToGrid w:val="0"/>
          <w:sz w:val="22"/>
          <w:szCs w:val="22"/>
        </w:rPr>
        <w:t>Hornosušská</w:t>
      </w:r>
      <w:proofErr w:type="spellEnd"/>
      <w:r>
        <w:rPr>
          <w:i/>
          <w:snapToGrid w:val="0"/>
          <w:sz w:val="22"/>
          <w:szCs w:val="22"/>
        </w:rPr>
        <w:t xml:space="preserve"> 1041/2, Prostřední Suchá</w:t>
      </w:r>
      <w:r w:rsidR="00C4175D" w:rsidRPr="002305FE">
        <w:rPr>
          <w:i/>
          <w:snapToGrid w:val="0"/>
          <w:sz w:val="22"/>
          <w:szCs w:val="22"/>
        </w:rPr>
        <w:t xml:space="preserve">, </w:t>
      </w:r>
      <w:r>
        <w:rPr>
          <w:i/>
          <w:snapToGrid w:val="0"/>
          <w:sz w:val="22"/>
          <w:szCs w:val="22"/>
        </w:rPr>
        <w:t>736 01  Havířov</w:t>
      </w:r>
    </w:p>
    <w:p w14:paraId="4479420C" w14:textId="77777777" w:rsidR="00C4175D" w:rsidRPr="002305FE" w:rsidRDefault="00C4175D" w:rsidP="00C4175D">
      <w:pPr>
        <w:widowControl w:val="0"/>
        <w:pBdr>
          <w:bottom w:val="single" w:sz="4" w:space="1" w:color="auto"/>
        </w:pBdr>
        <w:tabs>
          <w:tab w:val="left" w:pos="1077"/>
        </w:tabs>
        <w:spacing w:before="120"/>
        <w:ind w:left="1416" w:firstLine="708"/>
        <w:rPr>
          <w:i/>
          <w:snapToGrid w:val="0"/>
          <w:sz w:val="22"/>
          <w:szCs w:val="22"/>
        </w:rPr>
      </w:pPr>
    </w:p>
    <w:p w14:paraId="7AE7ABBC" w14:textId="6484F011" w:rsidR="00C4175D" w:rsidRPr="00774B58" w:rsidRDefault="002F01DC" w:rsidP="002F01DC">
      <w:pPr>
        <w:widowControl w:val="0"/>
        <w:tabs>
          <w:tab w:val="left" w:pos="1077"/>
        </w:tabs>
        <w:spacing w:before="120"/>
        <w:jc w:val="right"/>
        <w:rPr>
          <w:b/>
          <w:bCs/>
          <w:position w:val="-26"/>
          <w:sz w:val="22"/>
          <w:szCs w:val="22"/>
        </w:rPr>
      </w:pPr>
      <w:r w:rsidRPr="00774B58">
        <w:rPr>
          <w:b/>
          <w:bCs/>
          <w:color w:val="EE0000"/>
          <w:position w:val="-26"/>
          <w:sz w:val="22"/>
          <w:szCs w:val="22"/>
        </w:rPr>
        <w:tab/>
      </w:r>
      <w:r w:rsidR="00774B58" w:rsidRPr="00774B58">
        <w:rPr>
          <w:b/>
          <w:bCs/>
          <w:color w:val="EE0000"/>
          <w:position w:val="-26"/>
          <w:sz w:val="22"/>
          <w:szCs w:val="22"/>
        </w:rPr>
        <w:t xml:space="preserve">Návrh </w:t>
      </w:r>
      <w:r w:rsidRPr="00774B58">
        <w:rPr>
          <w:b/>
          <w:bCs/>
          <w:position w:val="-26"/>
          <w:sz w:val="22"/>
          <w:szCs w:val="22"/>
        </w:rPr>
        <w:tab/>
      </w:r>
      <w:r w:rsidRPr="00774B58">
        <w:rPr>
          <w:b/>
          <w:bCs/>
          <w:position w:val="-26"/>
          <w:sz w:val="22"/>
          <w:szCs w:val="22"/>
        </w:rPr>
        <w:tab/>
      </w:r>
      <w:r w:rsidRPr="00774B58">
        <w:rPr>
          <w:b/>
          <w:bCs/>
          <w:position w:val="-26"/>
          <w:sz w:val="22"/>
          <w:szCs w:val="22"/>
        </w:rPr>
        <w:tab/>
      </w:r>
      <w:r w:rsidRPr="00774B58">
        <w:rPr>
          <w:b/>
          <w:bCs/>
          <w:position w:val="-26"/>
          <w:sz w:val="22"/>
          <w:szCs w:val="22"/>
        </w:rPr>
        <w:tab/>
      </w:r>
      <w:r w:rsidRPr="00774B58">
        <w:rPr>
          <w:b/>
          <w:bCs/>
          <w:position w:val="-26"/>
          <w:sz w:val="22"/>
          <w:szCs w:val="22"/>
        </w:rPr>
        <w:tab/>
      </w:r>
      <w:r w:rsidRPr="00774B58">
        <w:rPr>
          <w:b/>
          <w:bCs/>
          <w:position w:val="-26"/>
          <w:sz w:val="22"/>
          <w:szCs w:val="22"/>
        </w:rPr>
        <w:tab/>
      </w:r>
    </w:p>
    <w:p w14:paraId="24B44249" w14:textId="77777777" w:rsidR="00C4175D" w:rsidRPr="002305FE" w:rsidRDefault="00C4175D" w:rsidP="00C4175D">
      <w:pPr>
        <w:widowControl w:val="0"/>
        <w:tabs>
          <w:tab w:val="left" w:pos="5329"/>
        </w:tabs>
        <w:autoSpaceDE w:val="0"/>
        <w:autoSpaceDN w:val="0"/>
        <w:adjustRightInd w:val="0"/>
        <w:jc w:val="center"/>
        <w:rPr>
          <w:b/>
          <w:bCs/>
          <w:sz w:val="22"/>
          <w:szCs w:val="22"/>
        </w:rPr>
      </w:pPr>
    </w:p>
    <w:p w14:paraId="325FAF15" w14:textId="5BD5580D" w:rsidR="00C4175D" w:rsidRPr="002305FE" w:rsidRDefault="00C4175D" w:rsidP="00C4175D">
      <w:pPr>
        <w:widowControl w:val="0"/>
        <w:tabs>
          <w:tab w:val="left" w:pos="5329"/>
        </w:tabs>
        <w:autoSpaceDE w:val="0"/>
        <w:autoSpaceDN w:val="0"/>
        <w:adjustRightInd w:val="0"/>
        <w:jc w:val="center"/>
        <w:rPr>
          <w:sz w:val="28"/>
          <w:szCs w:val="22"/>
        </w:rPr>
      </w:pPr>
      <w:r w:rsidRPr="002305FE">
        <w:rPr>
          <w:b/>
          <w:bCs/>
          <w:sz w:val="28"/>
          <w:szCs w:val="22"/>
        </w:rPr>
        <w:t xml:space="preserve">S M L O U V </w:t>
      </w:r>
      <w:r w:rsidR="00774B58">
        <w:rPr>
          <w:b/>
          <w:bCs/>
          <w:sz w:val="28"/>
          <w:szCs w:val="22"/>
        </w:rPr>
        <w:t>Y</w:t>
      </w:r>
    </w:p>
    <w:p w14:paraId="1BCC73D3" w14:textId="77777777" w:rsidR="00C4175D" w:rsidRPr="002305FE" w:rsidRDefault="00C4175D" w:rsidP="00C4175D">
      <w:pPr>
        <w:widowControl w:val="0"/>
        <w:tabs>
          <w:tab w:val="left" w:pos="5329"/>
        </w:tabs>
        <w:autoSpaceDE w:val="0"/>
        <w:autoSpaceDN w:val="0"/>
        <w:adjustRightInd w:val="0"/>
        <w:jc w:val="center"/>
        <w:rPr>
          <w:sz w:val="22"/>
          <w:szCs w:val="22"/>
        </w:rPr>
      </w:pPr>
    </w:p>
    <w:p w14:paraId="0D842C2A" w14:textId="13A0AAE3" w:rsidR="00C4175D" w:rsidRPr="002305FE" w:rsidRDefault="00C4175D" w:rsidP="00C4175D">
      <w:pPr>
        <w:widowControl w:val="0"/>
        <w:tabs>
          <w:tab w:val="left" w:pos="3855"/>
          <w:tab w:val="left" w:pos="5329"/>
        </w:tabs>
        <w:autoSpaceDE w:val="0"/>
        <w:autoSpaceDN w:val="0"/>
        <w:adjustRightInd w:val="0"/>
        <w:jc w:val="both"/>
        <w:rPr>
          <w:bCs/>
          <w:sz w:val="22"/>
          <w:szCs w:val="22"/>
        </w:rPr>
      </w:pPr>
      <w:r w:rsidRPr="002305FE">
        <w:rPr>
          <w:b/>
          <w:bCs/>
          <w:sz w:val="22"/>
          <w:szCs w:val="22"/>
        </w:rPr>
        <w:t>o nájmu prostoru sloužícího</w:t>
      </w:r>
      <w:r w:rsidR="00A96B9B">
        <w:rPr>
          <w:b/>
          <w:bCs/>
          <w:sz w:val="22"/>
          <w:szCs w:val="22"/>
        </w:rPr>
        <w:t xml:space="preserve"> k</w:t>
      </w:r>
      <w:r w:rsidRPr="002305FE">
        <w:rPr>
          <w:b/>
          <w:bCs/>
          <w:sz w:val="22"/>
          <w:szCs w:val="22"/>
        </w:rPr>
        <w:t xml:space="preserve"> podnikání</w:t>
      </w:r>
      <w:r w:rsidRPr="002305FE">
        <w:rPr>
          <w:bCs/>
          <w:sz w:val="22"/>
          <w:szCs w:val="22"/>
        </w:rPr>
        <w:t xml:space="preserve">, uzavřená podle zákona č. 89/2012 Sb. občanského zákoníku v platném znění, níže uvedeného dne, měsíce a roku, mezi: </w:t>
      </w:r>
    </w:p>
    <w:p w14:paraId="229EF7D0" w14:textId="77777777" w:rsidR="00C4175D" w:rsidRDefault="00C4175D" w:rsidP="00C4175D">
      <w:pPr>
        <w:jc w:val="both"/>
        <w:rPr>
          <w:sz w:val="22"/>
          <w:szCs w:val="22"/>
        </w:rPr>
      </w:pPr>
    </w:p>
    <w:p w14:paraId="4795B503" w14:textId="77777777" w:rsidR="00CB21F5" w:rsidRPr="002305FE" w:rsidRDefault="00CB21F5" w:rsidP="00C4175D">
      <w:pPr>
        <w:jc w:val="both"/>
        <w:rPr>
          <w:sz w:val="22"/>
          <w:szCs w:val="22"/>
        </w:rPr>
      </w:pPr>
    </w:p>
    <w:p w14:paraId="5AE3629C" w14:textId="77777777" w:rsidR="00AF7D8C" w:rsidRDefault="00AF7D8C" w:rsidP="00AF7D8C">
      <w:pPr>
        <w:jc w:val="both"/>
        <w:rPr>
          <w:b/>
          <w:sz w:val="22"/>
          <w:szCs w:val="22"/>
        </w:rPr>
      </w:pPr>
      <w:r w:rsidRPr="0041170A">
        <w:rPr>
          <w:sz w:val="22"/>
          <w:szCs w:val="22"/>
        </w:rPr>
        <w:t>Pronajímatel</w:t>
      </w:r>
      <w:r>
        <w:rPr>
          <w:sz w:val="22"/>
          <w:szCs w:val="22"/>
        </w:rPr>
        <w:t>em</w:t>
      </w:r>
      <w:r w:rsidRPr="0041170A">
        <w:rPr>
          <w:sz w:val="22"/>
          <w:szCs w:val="22"/>
        </w:rPr>
        <w:t>:</w:t>
      </w:r>
      <w:r>
        <w:rPr>
          <w:b/>
          <w:sz w:val="22"/>
          <w:szCs w:val="22"/>
        </w:rPr>
        <w:tab/>
      </w:r>
    </w:p>
    <w:p w14:paraId="315FFBEB" w14:textId="77777777" w:rsidR="00AF7D8C" w:rsidRDefault="00AF7D8C" w:rsidP="00AF7D8C">
      <w:pPr>
        <w:ind w:left="426"/>
        <w:jc w:val="both"/>
        <w:rPr>
          <w:b/>
          <w:sz w:val="22"/>
          <w:szCs w:val="22"/>
        </w:rPr>
      </w:pPr>
    </w:p>
    <w:p w14:paraId="69647E36" w14:textId="77777777" w:rsidR="00882F78" w:rsidRDefault="00882F78" w:rsidP="00AF7D8C">
      <w:pPr>
        <w:ind w:left="426"/>
        <w:jc w:val="both"/>
        <w:rPr>
          <w:b/>
          <w:sz w:val="22"/>
          <w:szCs w:val="22"/>
        </w:rPr>
      </w:pPr>
    </w:p>
    <w:p w14:paraId="214B101C" w14:textId="77777777" w:rsidR="00A96B9B" w:rsidRDefault="00A96B9B" w:rsidP="00A96B9B">
      <w:pPr>
        <w:numPr>
          <w:ilvl w:val="0"/>
          <w:numId w:val="1"/>
        </w:numPr>
        <w:tabs>
          <w:tab w:val="clear" w:pos="360"/>
          <w:tab w:val="num" w:pos="426"/>
        </w:tabs>
        <w:ind w:left="426" w:hanging="426"/>
        <w:jc w:val="both"/>
        <w:rPr>
          <w:b/>
          <w:sz w:val="22"/>
          <w:szCs w:val="22"/>
        </w:rPr>
      </w:pPr>
      <w:r w:rsidRPr="0041170A">
        <w:rPr>
          <w:sz w:val="22"/>
          <w:szCs w:val="22"/>
        </w:rPr>
        <w:t>Pronajímatel</w:t>
      </w:r>
      <w:r>
        <w:rPr>
          <w:sz w:val="22"/>
          <w:szCs w:val="22"/>
        </w:rPr>
        <w:t>em</w:t>
      </w:r>
      <w:r w:rsidRPr="0041170A">
        <w:rPr>
          <w:sz w:val="22"/>
          <w:szCs w:val="22"/>
        </w:rPr>
        <w:t>:</w:t>
      </w:r>
      <w:r>
        <w:rPr>
          <w:b/>
          <w:sz w:val="22"/>
          <w:szCs w:val="22"/>
        </w:rPr>
        <w:tab/>
      </w:r>
      <w:r w:rsidRPr="00C43BBE">
        <w:rPr>
          <w:b/>
          <w:sz w:val="22"/>
          <w:szCs w:val="22"/>
        </w:rPr>
        <w:t>S</w:t>
      </w:r>
      <w:r>
        <w:rPr>
          <w:b/>
          <w:sz w:val="22"/>
          <w:szCs w:val="22"/>
        </w:rPr>
        <w:t>tavební bytové družstvo Havířov</w:t>
      </w:r>
      <w:r w:rsidRPr="00C43BBE">
        <w:rPr>
          <w:b/>
          <w:sz w:val="22"/>
          <w:szCs w:val="22"/>
        </w:rPr>
        <w:t xml:space="preserve"> </w:t>
      </w:r>
    </w:p>
    <w:p w14:paraId="57B5D5A4" w14:textId="77777777" w:rsidR="00A96B9B" w:rsidRPr="004B3BD0" w:rsidRDefault="00A96B9B" w:rsidP="00A96B9B">
      <w:pPr>
        <w:tabs>
          <w:tab w:val="num" w:pos="426"/>
        </w:tabs>
        <w:ind w:left="426" w:hanging="426"/>
        <w:jc w:val="both"/>
        <w:rPr>
          <w:sz w:val="22"/>
          <w:szCs w:val="22"/>
        </w:rPr>
      </w:pPr>
      <w:r>
        <w:rPr>
          <w:sz w:val="22"/>
          <w:szCs w:val="22"/>
        </w:rPr>
        <w:tab/>
        <w:t>IČ:</w:t>
      </w:r>
      <w:r w:rsidRPr="004B3BD0">
        <w:rPr>
          <w:sz w:val="22"/>
          <w:szCs w:val="22"/>
        </w:rPr>
        <w:t xml:space="preserve"> </w:t>
      </w:r>
      <w:r>
        <w:rPr>
          <w:sz w:val="22"/>
          <w:szCs w:val="22"/>
        </w:rPr>
        <w:tab/>
      </w:r>
      <w:r>
        <w:rPr>
          <w:sz w:val="22"/>
          <w:szCs w:val="22"/>
        </w:rPr>
        <w:tab/>
      </w:r>
      <w:r w:rsidRPr="004B3BD0">
        <w:rPr>
          <w:sz w:val="22"/>
          <w:szCs w:val="22"/>
        </w:rPr>
        <w:t>00415227</w:t>
      </w:r>
    </w:p>
    <w:p w14:paraId="75D1DBC0" w14:textId="77777777" w:rsidR="00A96B9B" w:rsidRPr="00C43BBE" w:rsidRDefault="00A96B9B" w:rsidP="00A96B9B">
      <w:pPr>
        <w:tabs>
          <w:tab w:val="num" w:pos="426"/>
        </w:tabs>
        <w:ind w:left="426" w:hanging="426"/>
        <w:jc w:val="both"/>
        <w:rPr>
          <w:sz w:val="22"/>
          <w:szCs w:val="22"/>
        </w:rPr>
      </w:pPr>
      <w:r>
        <w:rPr>
          <w:sz w:val="22"/>
          <w:szCs w:val="22"/>
        </w:rPr>
        <w:t xml:space="preserve">        se sídlem: </w:t>
      </w:r>
      <w:r>
        <w:rPr>
          <w:sz w:val="22"/>
          <w:szCs w:val="22"/>
        </w:rPr>
        <w:tab/>
      </w:r>
      <w:r>
        <w:rPr>
          <w:sz w:val="22"/>
          <w:szCs w:val="22"/>
        </w:rPr>
        <w:tab/>
      </w:r>
      <w:proofErr w:type="spellStart"/>
      <w:r>
        <w:rPr>
          <w:sz w:val="22"/>
          <w:szCs w:val="22"/>
        </w:rPr>
        <w:t>Hornosušská</w:t>
      </w:r>
      <w:proofErr w:type="spellEnd"/>
      <w:r>
        <w:rPr>
          <w:sz w:val="22"/>
          <w:szCs w:val="22"/>
        </w:rPr>
        <w:t xml:space="preserve"> </w:t>
      </w:r>
      <w:r w:rsidRPr="00C43BBE">
        <w:rPr>
          <w:sz w:val="22"/>
          <w:szCs w:val="22"/>
        </w:rPr>
        <w:t>1041</w:t>
      </w:r>
      <w:r>
        <w:rPr>
          <w:sz w:val="22"/>
          <w:szCs w:val="22"/>
        </w:rPr>
        <w:t>/2, Pr</w:t>
      </w:r>
      <w:r w:rsidRPr="00C43BBE">
        <w:rPr>
          <w:sz w:val="22"/>
          <w:szCs w:val="22"/>
        </w:rPr>
        <w:t>ostřední Suchá</w:t>
      </w:r>
      <w:r>
        <w:rPr>
          <w:sz w:val="22"/>
          <w:szCs w:val="22"/>
        </w:rPr>
        <w:t>, 735 64 Havířov</w:t>
      </w:r>
    </w:p>
    <w:p w14:paraId="0EE85987" w14:textId="04636F8F" w:rsidR="00A96B9B" w:rsidRDefault="00A96B9B" w:rsidP="00A96B9B">
      <w:pPr>
        <w:tabs>
          <w:tab w:val="num" w:pos="426"/>
        </w:tabs>
        <w:ind w:left="426" w:hanging="426"/>
        <w:jc w:val="both"/>
        <w:rPr>
          <w:sz w:val="22"/>
          <w:szCs w:val="22"/>
        </w:rPr>
      </w:pPr>
      <w:r w:rsidRPr="00C43BBE">
        <w:rPr>
          <w:sz w:val="22"/>
          <w:szCs w:val="22"/>
        </w:rPr>
        <w:t xml:space="preserve">        </w:t>
      </w:r>
      <w:r>
        <w:rPr>
          <w:sz w:val="22"/>
          <w:szCs w:val="22"/>
        </w:rPr>
        <w:t>zastoupen:</w:t>
      </w:r>
      <w:r w:rsidRPr="00C43BBE">
        <w:rPr>
          <w:sz w:val="22"/>
          <w:szCs w:val="22"/>
        </w:rPr>
        <w:t xml:space="preserve"> </w:t>
      </w:r>
      <w:r>
        <w:rPr>
          <w:sz w:val="22"/>
          <w:szCs w:val="22"/>
        </w:rPr>
        <w:tab/>
      </w:r>
      <w:r w:rsidRPr="00C43BBE">
        <w:rPr>
          <w:sz w:val="22"/>
          <w:szCs w:val="22"/>
        </w:rPr>
        <w:t>předsedo</w:t>
      </w:r>
      <w:r>
        <w:rPr>
          <w:sz w:val="22"/>
          <w:szCs w:val="22"/>
        </w:rPr>
        <w:t xml:space="preserve">u představenstva </w:t>
      </w:r>
      <w:r w:rsidR="006E6C17">
        <w:rPr>
          <w:sz w:val="22"/>
          <w:szCs w:val="22"/>
        </w:rPr>
        <w:t>Jiřím Hurychem</w:t>
      </w:r>
    </w:p>
    <w:p w14:paraId="02BF3E6D" w14:textId="1E9F123F" w:rsidR="00A96B9B" w:rsidRPr="00C43BBE" w:rsidRDefault="00A96B9B" w:rsidP="00A96B9B">
      <w:pPr>
        <w:tabs>
          <w:tab w:val="num" w:pos="426"/>
        </w:tabs>
        <w:ind w:left="426" w:hanging="426"/>
        <w:jc w:val="both"/>
        <w:rPr>
          <w:sz w:val="22"/>
          <w:szCs w:val="22"/>
        </w:rPr>
      </w:pPr>
      <w:r>
        <w:rPr>
          <w:sz w:val="22"/>
          <w:szCs w:val="22"/>
        </w:rPr>
        <w:t xml:space="preserve">          </w:t>
      </w:r>
      <w:r>
        <w:rPr>
          <w:sz w:val="22"/>
          <w:szCs w:val="22"/>
        </w:rPr>
        <w:tab/>
      </w:r>
      <w:r>
        <w:rPr>
          <w:sz w:val="22"/>
          <w:szCs w:val="22"/>
        </w:rPr>
        <w:tab/>
      </w:r>
      <w:r>
        <w:rPr>
          <w:sz w:val="22"/>
          <w:szCs w:val="22"/>
        </w:rPr>
        <w:tab/>
        <w:t xml:space="preserve">a </w:t>
      </w:r>
      <w:r w:rsidR="006E6C17">
        <w:rPr>
          <w:sz w:val="22"/>
          <w:szCs w:val="22"/>
        </w:rPr>
        <w:t>místopředsedou</w:t>
      </w:r>
      <w:r>
        <w:rPr>
          <w:sz w:val="22"/>
          <w:szCs w:val="22"/>
        </w:rPr>
        <w:t xml:space="preserve"> </w:t>
      </w:r>
      <w:r w:rsidRPr="00C43BBE">
        <w:rPr>
          <w:sz w:val="22"/>
          <w:szCs w:val="22"/>
        </w:rPr>
        <w:t xml:space="preserve">představenstva </w:t>
      </w:r>
      <w:r w:rsidR="006E6C17">
        <w:rPr>
          <w:sz w:val="22"/>
          <w:szCs w:val="22"/>
        </w:rPr>
        <w:t>Pavlem Šafránem</w:t>
      </w:r>
    </w:p>
    <w:p w14:paraId="7DCA9FC7" w14:textId="77777777" w:rsidR="00A96B9B" w:rsidRDefault="00A96B9B" w:rsidP="00A96B9B">
      <w:pPr>
        <w:tabs>
          <w:tab w:val="num" w:pos="426"/>
        </w:tabs>
        <w:ind w:left="426" w:hanging="426"/>
        <w:jc w:val="both"/>
        <w:rPr>
          <w:sz w:val="22"/>
          <w:szCs w:val="22"/>
        </w:rPr>
      </w:pPr>
      <w:r w:rsidRPr="00C43BBE">
        <w:rPr>
          <w:color w:val="FF0000"/>
          <w:sz w:val="22"/>
          <w:szCs w:val="22"/>
        </w:rPr>
        <w:t xml:space="preserve">       </w:t>
      </w:r>
      <w:r w:rsidRPr="00C43BBE">
        <w:rPr>
          <w:color w:val="FF0000"/>
          <w:sz w:val="22"/>
          <w:szCs w:val="22"/>
        </w:rPr>
        <w:tab/>
      </w:r>
      <w:r>
        <w:rPr>
          <w:sz w:val="22"/>
          <w:szCs w:val="22"/>
        </w:rPr>
        <w:t>zapsán:</w:t>
      </w:r>
      <w:r w:rsidRPr="00C43BBE">
        <w:rPr>
          <w:sz w:val="22"/>
          <w:szCs w:val="22"/>
        </w:rPr>
        <w:t xml:space="preserve"> </w:t>
      </w:r>
      <w:r>
        <w:rPr>
          <w:sz w:val="22"/>
          <w:szCs w:val="22"/>
        </w:rPr>
        <w:tab/>
      </w:r>
      <w:r>
        <w:rPr>
          <w:sz w:val="22"/>
          <w:szCs w:val="22"/>
        </w:rPr>
        <w:tab/>
      </w:r>
      <w:r w:rsidRPr="00C43BBE">
        <w:rPr>
          <w:sz w:val="22"/>
          <w:szCs w:val="22"/>
        </w:rPr>
        <w:t xml:space="preserve">u Krajského soudu v Ostravě, obchodní rejstřík pod </w:t>
      </w:r>
      <w:proofErr w:type="spellStart"/>
      <w:r w:rsidRPr="00C43BBE">
        <w:rPr>
          <w:sz w:val="22"/>
          <w:szCs w:val="22"/>
        </w:rPr>
        <w:t>sp</w:t>
      </w:r>
      <w:proofErr w:type="spellEnd"/>
      <w:r w:rsidRPr="00C43BBE">
        <w:rPr>
          <w:sz w:val="22"/>
          <w:szCs w:val="22"/>
        </w:rPr>
        <w:t>. zn. Dr</w:t>
      </w:r>
      <w:r>
        <w:rPr>
          <w:sz w:val="22"/>
          <w:szCs w:val="22"/>
        </w:rPr>
        <w:t xml:space="preserve">. </w:t>
      </w:r>
      <w:r w:rsidRPr="00C43BBE">
        <w:rPr>
          <w:sz w:val="22"/>
          <w:szCs w:val="22"/>
        </w:rPr>
        <w:t>XXII 393</w:t>
      </w:r>
    </w:p>
    <w:p w14:paraId="6160A0BC" w14:textId="77777777" w:rsidR="00A96B9B" w:rsidRPr="002305FE" w:rsidRDefault="00A96B9B" w:rsidP="00A96B9B">
      <w:pPr>
        <w:tabs>
          <w:tab w:val="num" w:pos="567"/>
        </w:tabs>
        <w:ind w:left="567" w:hanging="567"/>
        <w:jc w:val="both"/>
        <w:rPr>
          <w:sz w:val="22"/>
          <w:szCs w:val="22"/>
        </w:rPr>
      </w:pPr>
      <w:r>
        <w:rPr>
          <w:sz w:val="22"/>
          <w:szCs w:val="22"/>
        </w:rPr>
        <w:t xml:space="preserve">        </w:t>
      </w:r>
      <w:r w:rsidRPr="002305FE">
        <w:rPr>
          <w:sz w:val="22"/>
          <w:szCs w:val="22"/>
        </w:rPr>
        <w:t>(dále jen „pronajímatel“ nebo též „družstvo“)</w:t>
      </w:r>
    </w:p>
    <w:p w14:paraId="53033E69" w14:textId="77777777" w:rsidR="00A96B9B" w:rsidRDefault="00A96B9B" w:rsidP="00A96B9B">
      <w:pPr>
        <w:tabs>
          <w:tab w:val="num" w:pos="426"/>
        </w:tabs>
        <w:ind w:left="426" w:hanging="426"/>
        <w:jc w:val="both"/>
        <w:rPr>
          <w:sz w:val="22"/>
          <w:szCs w:val="22"/>
        </w:rPr>
      </w:pPr>
      <w:r>
        <w:rPr>
          <w:sz w:val="22"/>
          <w:szCs w:val="22"/>
        </w:rPr>
        <w:t>a</w:t>
      </w:r>
    </w:p>
    <w:p w14:paraId="3E7E347C" w14:textId="77777777" w:rsidR="00A96B9B" w:rsidRDefault="00A96B9B" w:rsidP="00A96B9B">
      <w:pPr>
        <w:tabs>
          <w:tab w:val="num" w:pos="426"/>
        </w:tabs>
        <w:ind w:left="426" w:hanging="426"/>
        <w:jc w:val="both"/>
        <w:rPr>
          <w:sz w:val="22"/>
          <w:szCs w:val="22"/>
        </w:rPr>
      </w:pPr>
    </w:p>
    <w:p w14:paraId="031336A9" w14:textId="77777777" w:rsidR="00882F78" w:rsidRPr="002305FE" w:rsidRDefault="00882F78" w:rsidP="00A96B9B">
      <w:pPr>
        <w:tabs>
          <w:tab w:val="num" w:pos="426"/>
        </w:tabs>
        <w:ind w:left="426" w:hanging="426"/>
        <w:jc w:val="both"/>
        <w:rPr>
          <w:sz w:val="22"/>
          <w:szCs w:val="22"/>
        </w:rPr>
      </w:pPr>
    </w:p>
    <w:p w14:paraId="6256F8D3" w14:textId="59BED045" w:rsidR="00CB21F5" w:rsidRDefault="00CB21F5" w:rsidP="00CB21F5">
      <w:pPr>
        <w:tabs>
          <w:tab w:val="num" w:pos="426"/>
        </w:tabs>
        <w:ind w:left="426" w:hanging="426"/>
        <w:jc w:val="both"/>
        <w:rPr>
          <w:b/>
          <w:sz w:val="22"/>
          <w:szCs w:val="22"/>
        </w:rPr>
      </w:pPr>
      <w:r w:rsidRPr="002305FE">
        <w:rPr>
          <w:sz w:val="22"/>
          <w:szCs w:val="22"/>
        </w:rPr>
        <w:t>2</w:t>
      </w:r>
      <w:r>
        <w:rPr>
          <w:b/>
          <w:sz w:val="22"/>
          <w:szCs w:val="22"/>
        </w:rPr>
        <w:t xml:space="preserve">.  </w:t>
      </w:r>
      <w:r w:rsidRPr="0041170A">
        <w:rPr>
          <w:sz w:val="22"/>
          <w:szCs w:val="22"/>
        </w:rPr>
        <w:t xml:space="preserve">  </w:t>
      </w:r>
      <w:r w:rsidRPr="0041170A">
        <w:rPr>
          <w:sz w:val="22"/>
          <w:szCs w:val="22"/>
        </w:rPr>
        <w:tab/>
        <w:t>Nájemce</w:t>
      </w:r>
      <w:r>
        <w:rPr>
          <w:sz w:val="22"/>
          <w:szCs w:val="22"/>
        </w:rPr>
        <w:t>m</w:t>
      </w:r>
      <w:r w:rsidRPr="0041170A">
        <w:rPr>
          <w:sz w:val="22"/>
          <w:szCs w:val="22"/>
        </w:rPr>
        <w:tab/>
      </w:r>
      <w:r w:rsidR="00A96B9B">
        <w:rPr>
          <w:b/>
          <w:sz w:val="22"/>
          <w:szCs w:val="22"/>
        </w:rPr>
        <w:tab/>
      </w:r>
    </w:p>
    <w:p w14:paraId="418D7C64" w14:textId="7D5F72D4" w:rsidR="003615E1" w:rsidRDefault="00CB21F5" w:rsidP="00CB21F5">
      <w:pPr>
        <w:tabs>
          <w:tab w:val="num" w:pos="426"/>
        </w:tabs>
        <w:ind w:left="426" w:hanging="426"/>
        <w:jc w:val="both"/>
        <w:rPr>
          <w:sz w:val="22"/>
          <w:szCs w:val="22"/>
        </w:rPr>
      </w:pPr>
      <w:r>
        <w:rPr>
          <w:b/>
          <w:sz w:val="22"/>
          <w:szCs w:val="22"/>
        </w:rPr>
        <w:tab/>
      </w:r>
      <w:r w:rsidR="00A64919">
        <w:rPr>
          <w:sz w:val="22"/>
          <w:szCs w:val="22"/>
        </w:rPr>
        <w:t>nar. dne</w:t>
      </w:r>
      <w:r w:rsidR="00374A43">
        <w:rPr>
          <w:sz w:val="22"/>
          <w:szCs w:val="22"/>
        </w:rPr>
        <w:t>:</w:t>
      </w:r>
      <w:r w:rsidR="00374A43">
        <w:rPr>
          <w:sz w:val="22"/>
          <w:szCs w:val="22"/>
        </w:rPr>
        <w:tab/>
      </w:r>
      <w:r w:rsidR="00374A43">
        <w:rPr>
          <w:sz w:val="22"/>
          <w:szCs w:val="22"/>
        </w:rPr>
        <w:tab/>
      </w:r>
    </w:p>
    <w:p w14:paraId="09638D56" w14:textId="02E788DA" w:rsidR="00CB21F5" w:rsidRDefault="00CB21F5" w:rsidP="00CB21F5">
      <w:pPr>
        <w:tabs>
          <w:tab w:val="num" w:pos="426"/>
        </w:tabs>
        <w:ind w:left="426" w:hanging="426"/>
        <w:jc w:val="both"/>
        <w:rPr>
          <w:sz w:val="22"/>
          <w:szCs w:val="22"/>
        </w:rPr>
      </w:pPr>
      <w:r>
        <w:rPr>
          <w:sz w:val="22"/>
          <w:szCs w:val="22"/>
        </w:rPr>
        <w:t xml:space="preserve">        </w:t>
      </w:r>
      <w:r w:rsidR="00A64919">
        <w:rPr>
          <w:sz w:val="22"/>
          <w:szCs w:val="22"/>
        </w:rPr>
        <w:t>bytem</w:t>
      </w:r>
      <w:r w:rsidR="005E6379">
        <w:rPr>
          <w:sz w:val="22"/>
          <w:szCs w:val="22"/>
        </w:rPr>
        <w:t>:</w:t>
      </w:r>
      <w:r w:rsidR="005E6379">
        <w:rPr>
          <w:sz w:val="22"/>
          <w:szCs w:val="22"/>
        </w:rPr>
        <w:tab/>
      </w:r>
      <w:r w:rsidR="005E6379">
        <w:rPr>
          <w:sz w:val="22"/>
          <w:szCs w:val="22"/>
        </w:rPr>
        <w:tab/>
      </w:r>
    </w:p>
    <w:p w14:paraId="4ECA10BC" w14:textId="77777777" w:rsidR="00CB21F5" w:rsidRPr="002305FE" w:rsidRDefault="00CB21F5" w:rsidP="00CB21F5">
      <w:pPr>
        <w:tabs>
          <w:tab w:val="num" w:pos="426"/>
        </w:tabs>
        <w:ind w:left="426" w:hanging="426"/>
        <w:jc w:val="both"/>
        <w:rPr>
          <w:sz w:val="22"/>
          <w:szCs w:val="22"/>
        </w:rPr>
      </w:pPr>
      <w:r>
        <w:rPr>
          <w:sz w:val="22"/>
          <w:szCs w:val="22"/>
        </w:rPr>
        <w:t xml:space="preserve">        </w:t>
      </w:r>
      <w:r w:rsidRPr="002305FE">
        <w:rPr>
          <w:sz w:val="22"/>
          <w:szCs w:val="22"/>
        </w:rPr>
        <w:t>(dále jen „nájemce“)</w:t>
      </w:r>
    </w:p>
    <w:p w14:paraId="38F0D3AA" w14:textId="77777777" w:rsidR="00CB21F5" w:rsidRPr="002305FE" w:rsidRDefault="00CB21F5" w:rsidP="00CB21F5">
      <w:pPr>
        <w:widowControl w:val="0"/>
        <w:tabs>
          <w:tab w:val="left" w:pos="567"/>
          <w:tab w:val="left" w:pos="2127"/>
          <w:tab w:val="left" w:pos="5329"/>
        </w:tabs>
        <w:autoSpaceDE w:val="0"/>
        <w:autoSpaceDN w:val="0"/>
        <w:adjustRightInd w:val="0"/>
        <w:rPr>
          <w:sz w:val="22"/>
          <w:szCs w:val="22"/>
        </w:rPr>
      </w:pPr>
    </w:p>
    <w:p w14:paraId="09F4F2A8" w14:textId="77777777" w:rsidR="00C4175D" w:rsidRPr="002305FE" w:rsidRDefault="00C4175D" w:rsidP="00C4175D">
      <w:pPr>
        <w:widowControl w:val="0"/>
        <w:tabs>
          <w:tab w:val="left" w:pos="567"/>
          <w:tab w:val="left" w:pos="2127"/>
          <w:tab w:val="left" w:pos="5329"/>
        </w:tabs>
        <w:autoSpaceDE w:val="0"/>
        <w:autoSpaceDN w:val="0"/>
        <w:adjustRightInd w:val="0"/>
        <w:rPr>
          <w:sz w:val="22"/>
          <w:szCs w:val="22"/>
        </w:rPr>
      </w:pPr>
      <w:r w:rsidRPr="002305FE">
        <w:rPr>
          <w:sz w:val="22"/>
          <w:szCs w:val="22"/>
        </w:rPr>
        <w:t>(společně dále jen „smluvní strany“)</w:t>
      </w:r>
    </w:p>
    <w:p w14:paraId="150DDEF7" w14:textId="77777777" w:rsidR="00C4175D" w:rsidRDefault="00C4175D" w:rsidP="00C4175D">
      <w:pPr>
        <w:widowControl w:val="0"/>
        <w:tabs>
          <w:tab w:val="left" w:pos="567"/>
          <w:tab w:val="left" w:pos="2127"/>
          <w:tab w:val="left" w:pos="5329"/>
        </w:tabs>
        <w:autoSpaceDE w:val="0"/>
        <w:autoSpaceDN w:val="0"/>
        <w:adjustRightInd w:val="0"/>
        <w:rPr>
          <w:sz w:val="22"/>
          <w:szCs w:val="22"/>
        </w:rPr>
      </w:pPr>
    </w:p>
    <w:p w14:paraId="463F7318"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r w:rsidRPr="002305FE">
        <w:rPr>
          <w:b/>
          <w:sz w:val="22"/>
          <w:szCs w:val="22"/>
        </w:rPr>
        <w:t>I.</w:t>
      </w:r>
    </w:p>
    <w:p w14:paraId="0B2F477F"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r w:rsidRPr="002305FE">
        <w:rPr>
          <w:b/>
          <w:sz w:val="22"/>
          <w:szCs w:val="22"/>
        </w:rPr>
        <w:t>Úvodní ustanovení a předmět smlouvy</w:t>
      </w:r>
    </w:p>
    <w:p w14:paraId="2FD69C91"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p>
    <w:p w14:paraId="30188269" w14:textId="078311B7" w:rsidR="00FA1F90" w:rsidRPr="00F65D99" w:rsidRDefault="00FA1F90" w:rsidP="00F65D99">
      <w:pPr>
        <w:pStyle w:val="Odstavecseseznamem"/>
        <w:widowControl w:val="0"/>
        <w:numPr>
          <w:ilvl w:val="0"/>
          <w:numId w:val="30"/>
        </w:numPr>
        <w:autoSpaceDE w:val="0"/>
        <w:autoSpaceDN w:val="0"/>
        <w:adjustRightInd w:val="0"/>
        <w:ind w:left="420"/>
        <w:jc w:val="both"/>
        <w:rPr>
          <w:sz w:val="22"/>
          <w:szCs w:val="22"/>
        </w:rPr>
      </w:pPr>
      <w:r w:rsidRPr="00F65D99">
        <w:rPr>
          <w:sz w:val="22"/>
          <w:szCs w:val="22"/>
        </w:rPr>
        <w:t xml:space="preserve">Pronajímatel je vlastníkem </w:t>
      </w:r>
      <w:r w:rsidR="00F65D99" w:rsidRPr="00F65D99">
        <w:rPr>
          <w:sz w:val="22"/>
          <w:szCs w:val="22"/>
        </w:rPr>
        <w:t xml:space="preserve">nebytového </w:t>
      </w:r>
      <w:r w:rsidRPr="00F65D99">
        <w:rPr>
          <w:sz w:val="22"/>
          <w:szCs w:val="22"/>
        </w:rPr>
        <w:t xml:space="preserve">prostoru </w:t>
      </w:r>
      <w:r w:rsidR="00F65D99">
        <w:rPr>
          <w:sz w:val="22"/>
          <w:szCs w:val="22"/>
        </w:rPr>
        <w:t>(hala č. 9) v</w:t>
      </w:r>
      <w:r w:rsidRPr="00F65D99">
        <w:rPr>
          <w:sz w:val="22"/>
          <w:szCs w:val="22"/>
        </w:rPr>
        <w:t xml:space="preserve"> </w:t>
      </w:r>
      <w:r w:rsidRPr="00F65D99">
        <w:rPr>
          <w:b/>
          <w:sz w:val="22"/>
          <w:szCs w:val="22"/>
        </w:rPr>
        <w:t>1. nadzemním podlaží</w:t>
      </w:r>
      <w:r w:rsidRPr="00F65D99">
        <w:rPr>
          <w:sz w:val="22"/>
          <w:szCs w:val="22"/>
        </w:rPr>
        <w:t xml:space="preserve"> </w:t>
      </w:r>
      <w:r w:rsidR="00F65D99" w:rsidRPr="00F65D99">
        <w:rPr>
          <w:sz w:val="22"/>
          <w:szCs w:val="22"/>
        </w:rPr>
        <w:t xml:space="preserve"> </w:t>
      </w:r>
      <w:r w:rsidR="00F65D99" w:rsidRPr="00F65D99">
        <w:rPr>
          <w:rFonts w:ascii="Calibri" w:hAnsi="Calibri" w:cs="Calibri"/>
          <w:sz w:val="22"/>
          <w:szCs w:val="22"/>
        </w:rPr>
        <w:t>v budově bez</w:t>
      </w:r>
      <w:r w:rsidR="00F65D99" w:rsidRPr="00F65D99">
        <w:rPr>
          <w:rFonts w:ascii="Calibri" w:hAnsi="Calibri" w:cs="Calibri"/>
          <w:sz w:val="22"/>
          <w:szCs w:val="22"/>
        </w:rPr>
        <w:t xml:space="preserve"> </w:t>
      </w:r>
      <w:r w:rsidR="00F65D99" w:rsidRPr="00F65D99">
        <w:rPr>
          <w:rFonts w:ascii="Calibri" w:hAnsi="Calibri" w:cs="Calibri"/>
          <w:sz w:val="22"/>
          <w:szCs w:val="22"/>
        </w:rPr>
        <w:t>čp./</w:t>
      </w:r>
      <w:proofErr w:type="spellStart"/>
      <w:r w:rsidR="00F65D99" w:rsidRPr="00F65D99">
        <w:rPr>
          <w:rFonts w:ascii="Calibri" w:hAnsi="Calibri" w:cs="Calibri"/>
          <w:sz w:val="22"/>
          <w:szCs w:val="22"/>
        </w:rPr>
        <w:t>ev</w:t>
      </w:r>
      <w:proofErr w:type="spellEnd"/>
      <w:r w:rsidR="00F65D99" w:rsidRPr="00F65D99">
        <w:rPr>
          <w:rFonts w:ascii="Calibri" w:hAnsi="Calibri" w:cs="Calibri"/>
          <w:sz w:val="22"/>
          <w:szCs w:val="22"/>
        </w:rPr>
        <w:t xml:space="preserve"> – stavby technického vybavení postavené na pozemku </w:t>
      </w:r>
      <w:proofErr w:type="spellStart"/>
      <w:r w:rsidR="00F65D99" w:rsidRPr="00F65D99">
        <w:rPr>
          <w:rFonts w:ascii="Calibri" w:hAnsi="Calibri" w:cs="Calibri"/>
          <w:sz w:val="22"/>
          <w:szCs w:val="22"/>
        </w:rPr>
        <w:t>parc</w:t>
      </w:r>
      <w:proofErr w:type="spellEnd"/>
      <w:r w:rsidR="00F65D99" w:rsidRPr="00F65D99">
        <w:rPr>
          <w:rFonts w:ascii="Calibri" w:hAnsi="Calibri" w:cs="Calibri"/>
          <w:sz w:val="22"/>
          <w:szCs w:val="22"/>
        </w:rPr>
        <w:t>. č. 1796/ 5, rampa nacházející se u haly č. 9</w:t>
      </w:r>
      <w:r w:rsidR="00F65D99" w:rsidRPr="00F65D99">
        <w:rPr>
          <w:rFonts w:ascii="Calibri" w:hAnsi="Calibri" w:cs="Calibri"/>
          <w:sz w:val="22"/>
          <w:szCs w:val="22"/>
        </w:rPr>
        <w:t xml:space="preserve"> </w:t>
      </w:r>
      <w:r w:rsidRPr="00F65D99">
        <w:rPr>
          <w:sz w:val="22"/>
          <w:szCs w:val="22"/>
        </w:rPr>
        <w:t xml:space="preserve">o celkové podlahové ploše </w:t>
      </w:r>
      <w:r w:rsidR="00F65D99" w:rsidRPr="00F65D99">
        <w:rPr>
          <w:sz w:val="22"/>
          <w:szCs w:val="22"/>
        </w:rPr>
        <w:t>254</w:t>
      </w:r>
      <w:r w:rsidRPr="00F65D99">
        <w:rPr>
          <w:sz w:val="22"/>
          <w:szCs w:val="22"/>
        </w:rPr>
        <w:t xml:space="preserve"> m2 </w:t>
      </w:r>
      <w:r w:rsidR="00F65D99" w:rsidRPr="00F65D99">
        <w:rPr>
          <w:sz w:val="22"/>
          <w:szCs w:val="22"/>
        </w:rPr>
        <w:t xml:space="preserve">+ rampa 45 </w:t>
      </w:r>
      <w:r w:rsidR="00F65D99" w:rsidRPr="00F65D99">
        <w:rPr>
          <w:sz w:val="22"/>
          <w:szCs w:val="22"/>
        </w:rPr>
        <w:t>m2</w:t>
      </w:r>
      <w:r w:rsidR="00F65D99" w:rsidRPr="00F65D99">
        <w:rPr>
          <w:sz w:val="22"/>
          <w:szCs w:val="22"/>
        </w:rPr>
        <w:t xml:space="preserve">  </w:t>
      </w:r>
      <w:r w:rsidRPr="00F65D99">
        <w:rPr>
          <w:sz w:val="22"/>
          <w:szCs w:val="22"/>
        </w:rPr>
        <w:t>(dále jen „předmět nájmu“).</w:t>
      </w:r>
    </w:p>
    <w:p w14:paraId="74475013" w14:textId="77777777" w:rsidR="00C4175D" w:rsidRDefault="00C4175D" w:rsidP="00C4175D">
      <w:pPr>
        <w:widowControl w:val="0"/>
        <w:tabs>
          <w:tab w:val="left" w:pos="567"/>
          <w:tab w:val="left" w:pos="5329"/>
        </w:tabs>
        <w:autoSpaceDE w:val="0"/>
        <w:autoSpaceDN w:val="0"/>
        <w:adjustRightInd w:val="0"/>
        <w:jc w:val="both"/>
        <w:rPr>
          <w:sz w:val="20"/>
          <w:szCs w:val="22"/>
          <w:u w:val="single"/>
        </w:rPr>
      </w:pPr>
    </w:p>
    <w:p w14:paraId="7DBFF4AB" w14:textId="6592C66C" w:rsidR="00C4175D" w:rsidRPr="00F65D99" w:rsidRDefault="00C4175D" w:rsidP="00F65D99">
      <w:pPr>
        <w:pStyle w:val="Odstavecseseznamem"/>
        <w:widowControl w:val="0"/>
        <w:numPr>
          <w:ilvl w:val="0"/>
          <w:numId w:val="30"/>
        </w:numPr>
        <w:autoSpaceDE w:val="0"/>
        <w:autoSpaceDN w:val="0"/>
        <w:adjustRightInd w:val="0"/>
        <w:ind w:left="426"/>
        <w:jc w:val="both"/>
        <w:rPr>
          <w:sz w:val="22"/>
          <w:szCs w:val="22"/>
        </w:rPr>
      </w:pPr>
      <w:r w:rsidRPr="00F65D99">
        <w:rPr>
          <w:sz w:val="22"/>
          <w:szCs w:val="22"/>
        </w:rPr>
        <w:t>Pronajímatel na základě této smlouvy přenechává nájemci k užívání předmět nájmu</w:t>
      </w:r>
      <w:r w:rsidRPr="00F65D99">
        <w:rPr>
          <w:bCs/>
          <w:sz w:val="22"/>
          <w:szCs w:val="22"/>
        </w:rPr>
        <w:t xml:space="preserve"> za podmínek sjednaných touto smlouvou, k účelu dle čl. I. odst. </w:t>
      </w:r>
      <w:r w:rsidR="00FA1F90" w:rsidRPr="00F65D99">
        <w:rPr>
          <w:bCs/>
          <w:sz w:val="22"/>
          <w:szCs w:val="22"/>
        </w:rPr>
        <w:t>3</w:t>
      </w:r>
      <w:r w:rsidRPr="00F65D99">
        <w:rPr>
          <w:bCs/>
          <w:sz w:val="22"/>
          <w:szCs w:val="22"/>
        </w:rPr>
        <w:t>. této smlouvy a nájemce se zavazuje platit za to pronajímateli nájemné.</w:t>
      </w:r>
    </w:p>
    <w:p w14:paraId="481A2FB8" w14:textId="77777777" w:rsidR="00C4175D" w:rsidRPr="002305FE" w:rsidRDefault="00C4175D" w:rsidP="00C4175D">
      <w:pPr>
        <w:pStyle w:val="Odstavecseseznamem"/>
        <w:rPr>
          <w:sz w:val="22"/>
          <w:szCs w:val="22"/>
        </w:rPr>
      </w:pPr>
    </w:p>
    <w:p w14:paraId="2FA57964" w14:textId="64F3EDE4" w:rsidR="00C4175D" w:rsidRDefault="00C4175D" w:rsidP="00F65D99">
      <w:pPr>
        <w:pStyle w:val="Odstavecseseznamem"/>
        <w:widowControl w:val="0"/>
        <w:numPr>
          <w:ilvl w:val="0"/>
          <w:numId w:val="30"/>
        </w:numPr>
        <w:autoSpaceDE w:val="0"/>
        <w:autoSpaceDN w:val="0"/>
        <w:adjustRightInd w:val="0"/>
        <w:ind w:left="426" w:hanging="426"/>
        <w:jc w:val="both"/>
        <w:rPr>
          <w:sz w:val="22"/>
          <w:szCs w:val="22"/>
        </w:rPr>
      </w:pPr>
      <w:r w:rsidRPr="002305FE">
        <w:rPr>
          <w:sz w:val="22"/>
          <w:szCs w:val="22"/>
        </w:rPr>
        <w:t xml:space="preserve">Pronajímatel předává nájemci předmět nájmu ve stavu způsobilém k jeho řádnému užívání, a to k podnikání nájemce, kdy předmětem činnosti nájemce a účelem nájmu je </w:t>
      </w:r>
      <w:r w:rsidR="00774B58">
        <w:rPr>
          <w:b/>
          <w:sz w:val="22"/>
          <w:szCs w:val="22"/>
          <w:u w:val="single"/>
        </w:rPr>
        <w:t>…………………..</w:t>
      </w:r>
      <w:r w:rsidR="002F01DC">
        <w:rPr>
          <w:sz w:val="22"/>
          <w:szCs w:val="22"/>
          <w:u w:val="single"/>
        </w:rPr>
        <w:t>,</w:t>
      </w:r>
      <w:r w:rsidRPr="002305FE">
        <w:rPr>
          <w:sz w:val="22"/>
          <w:szCs w:val="22"/>
        </w:rPr>
        <w:t xml:space="preserve"> a nájemce předmět nájmu přebírá.</w:t>
      </w:r>
    </w:p>
    <w:p w14:paraId="249ACCD5" w14:textId="77777777" w:rsidR="00882F78" w:rsidRPr="00882F78" w:rsidRDefault="00882F78" w:rsidP="00882F78">
      <w:pPr>
        <w:pStyle w:val="Odstavecseseznamem"/>
        <w:rPr>
          <w:sz w:val="22"/>
          <w:szCs w:val="22"/>
        </w:rPr>
      </w:pPr>
    </w:p>
    <w:p w14:paraId="64E8D377" w14:textId="6CCFA4F1" w:rsidR="002A49D1" w:rsidRDefault="00882F78" w:rsidP="00F65D99">
      <w:pPr>
        <w:pStyle w:val="Odstavecseseznamem"/>
        <w:widowControl w:val="0"/>
        <w:numPr>
          <w:ilvl w:val="0"/>
          <w:numId w:val="30"/>
        </w:numPr>
        <w:tabs>
          <w:tab w:val="left" w:pos="3855"/>
          <w:tab w:val="left" w:pos="5329"/>
        </w:tabs>
        <w:autoSpaceDE w:val="0"/>
        <w:autoSpaceDN w:val="0"/>
        <w:adjustRightInd w:val="0"/>
        <w:ind w:left="426" w:hanging="426"/>
        <w:jc w:val="both"/>
        <w:rPr>
          <w:sz w:val="22"/>
          <w:szCs w:val="22"/>
        </w:rPr>
      </w:pPr>
      <w:r w:rsidRPr="00882F78">
        <w:rPr>
          <w:sz w:val="22"/>
          <w:szCs w:val="22"/>
        </w:rPr>
        <w:t>Právo na uzavření této nájemní smlouvy vzniklo nájemci na základě rozhodnutí Představenstva Stavebního bytového družstva Havířov dne ……….</w:t>
      </w:r>
    </w:p>
    <w:p w14:paraId="45C4D923" w14:textId="77777777" w:rsidR="00882F78" w:rsidRPr="00882F78" w:rsidRDefault="00882F78" w:rsidP="00882F78">
      <w:pPr>
        <w:pStyle w:val="Odstavecseseznamem"/>
        <w:rPr>
          <w:sz w:val="22"/>
          <w:szCs w:val="22"/>
        </w:rPr>
      </w:pPr>
    </w:p>
    <w:p w14:paraId="5A09D1DC" w14:textId="77777777" w:rsidR="00882F78" w:rsidRDefault="00882F78" w:rsidP="00882F78">
      <w:pPr>
        <w:pStyle w:val="Odstavecseseznamem"/>
        <w:widowControl w:val="0"/>
        <w:tabs>
          <w:tab w:val="left" w:pos="3855"/>
          <w:tab w:val="left" w:pos="5329"/>
        </w:tabs>
        <w:autoSpaceDE w:val="0"/>
        <w:autoSpaceDN w:val="0"/>
        <w:adjustRightInd w:val="0"/>
        <w:ind w:left="426"/>
        <w:jc w:val="both"/>
        <w:rPr>
          <w:sz w:val="22"/>
          <w:szCs w:val="22"/>
        </w:rPr>
      </w:pPr>
    </w:p>
    <w:p w14:paraId="7DBF28BD" w14:textId="77777777" w:rsidR="00882F78" w:rsidRDefault="00882F78" w:rsidP="00882F78">
      <w:pPr>
        <w:pStyle w:val="Odstavecseseznamem"/>
        <w:widowControl w:val="0"/>
        <w:tabs>
          <w:tab w:val="left" w:pos="3855"/>
          <w:tab w:val="left" w:pos="5329"/>
        </w:tabs>
        <w:autoSpaceDE w:val="0"/>
        <w:autoSpaceDN w:val="0"/>
        <w:adjustRightInd w:val="0"/>
        <w:ind w:left="426"/>
        <w:jc w:val="both"/>
        <w:rPr>
          <w:sz w:val="22"/>
          <w:szCs w:val="22"/>
        </w:rPr>
      </w:pPr>
    </w:p>
    <w:p w14:paraId="4849A85A" w14:textId="77777777" w:rsidR="00F65D99" w:rsidRDefault="00F65D99" w:rsidP="00882F78">
      <w:pPr>
        <w:pStyle w:val="Odstavecseseznamem"/>
        <w:widowControl w:val="0"/>
        <w:tabs>
          <w:tab w:val="left" w:pos="3855"/>
          <w:tab w:val="left" w:pos="5329"/>
        </w:tabs>
        <w:autoSpaceDE w:val="0"/>
        <w:autoSpaceDN w:val="0"/>
        <w:adjustRightInd w:val="0"/>
        <w:ind w:left="426"/>
        <w:jc w:val="both"/>
        <w:rPr>
          <w:sz w:val="22"/>
          <w:szCs w:val="22"/>
        </w:rPr>
      </w:pPr>
    </w:p>
    <w:p w14:paraId="59FCC0CA" w14:textId="77777777" w:rsidR="00F65D99" w:rsidRPr="00882F78" w:rsidRDefault="00F65D99" w:rsidP="00882F78">
      <w:pPr>
        <w:pStyle w:val="Odstavecseseznamem"/>
        <w:widowControl w:val="0"/>
        <w:tabs>
          <w:tab w:val="left" w:pos="3855"/>
          <w:tab w:val="left" w:pos="5329"/>
        </w:tabs>
        <w:autoSpaceDE w:val="0"/>
        <w:autoSpaceDN w:val="0"/>
        <w:adjustRightInd w:val="0"/>
        <w:ind w:left="426"/>
        <w:jc w:val="both"/>
        <w:rPr>
          <w:sz w:val="22"/>
          <w:szCs w:val="22"/>
        </w:rPr>
      </w:pPr>
    </w:p>
    <w:p w14:paraId="6D804175" w14:textId="1152911F" w:rsidR="00C4175D" w:rsidRPr="002305FE" w:rsidRDefault="002A49D1" w:rsidP="00C4175D">
      <w:pPr>
        <w:widowControl w:val="0"/>
        <w:tabs>
          <w:tab w:val="left" w:pos="3855"/>
          <w:tab w:val="left" w:pos="5329"/>
        </w:tabs>
        <w:autoSpaceDE w:val="0"/>
        <w:autoSpaceDN w:val="0"/>
        <w:adjustRightInd w:val="0"/>
        <w:jc w:val="center"/>
        <w:rPr>
          <w:b/>
          <w:sz w:val="22"/>
          <w:szCs w:val="22"/>
        </w:rPr>
      </w:pPr>
      <w:r>
        <w:rPr>
          <w:b/>
          <w:sz w:val="22"/>
          <w:szCs w:val="22"/>
        </w:rPr>
        <w:lastRenderedPageBreak/>
        <w:t>I</w:t>
      </w:r>
      <w:r w:rsidR="00C4175D" w:rsidRPr="002305FE">
        <w:rPr>
          <w:b/>
          <w:sz w:val="22"/>
          <w:szCs w:val="22"/>
        </w:rPr>
        <w:t>I.</w:t>
      </w:r>
    </w:p>
    <w:p w14:paraId="6C5C210F" w14:textId="77777777" w:rsidR="00C4175D" w:rsidRPr="002305FE" w:rsidRDefault="00C4175D" w:rsidP="00C4175D">
      <w:pPr>
        <w:widowControl w:val="0"/>
        <w:tabs>
          <w:tab w:val="left" w:pos="3855"/>
          <w:tab w:val="left" w:pos="5329"/>
        </w:tabs>
        <w:autoSpaceDE w:val="0"/>
        <w:autoSpaceDN w:val="0"/>
        <w:adjustRightInd w:val="0"/>
        <w:jc w:val="center"/>
        <w:rPr>
          <w:b/>
          <w:sz w:val="22"/>
          <w:szCs w:val="22"/>
        </w:rPr>
      </w:pPr>
      <w:r w:rsidRPr="002305FE">
        <w:rPr>
          <w:b/>
          <w:sz w:val="22"/>
          <w:szCs w:val="22"/>
        </w:rPr>
        <w:t>Doba trvání nájmu</w:t>
      </w:r>
    </w:p>
    <w:p w14:paraId="256D2A85" w14:textId="77777777" w:rsidR="00C4175D" w:rsidRPr="002305FE" w:rsidRDefault="00C4175D" w:rsidP="00C4175D">
      <w:pPr>
        <w:widowControl w:val="0"/>
        <w:tabs>
          <w:tab w:val="left" w:pos="3855"/>
          <w:tab w:val="left" w:pos="5329"/>
        </w:tabs>
        <w:autoSpaceDE w:val="0"/>
        <w:autoSpaceDN w:val="0"/>
        <w:adjustRightInd w:val="0"/>
        <w:rPr>
          <w:b/>
          <w:sz w:val="22"/>
          <w:szCs w:val="22"/>
        </w:rPr>
      </w:pPr>
    </w:p>
    <w:p w14:paraId="680503B6" w14:textId="7CEE176D" w:rsidR="00C4175D" w:rsidRPr="001D5FFF" w:rsidRDefault="00C4175D" w:rsidP="00C4175D">
      <w:pPr>
        <w:pStyle w:val="Odstavecseseznamem"/>
        <w:widowControl w:val="0"/>
        <w:numPr>
          <w:ilvl w:val="0"/>
          <w:numId w:val="6"/>
        </w:numPr>
        <w:autoSpaceDE w:val="0"/>
        <w:autoSpaceDN w:val="0"/>
        <w:adjustRightInd w:val="0"/>
        <w:ind w:left="426" w:hanging="426"/>
        <w:jc w:val="both"/>
        <w:rPr>
          <w:sz w:val="22"/>
          <w:szCs w:val="22"/>
        </w:rPr>
      </w:pPr>
      <w:r w:rsidRPr="002305FE">
        <w:rPr>
          <w:sz w:val="22"/>
          <w:szCs w:val="22"/>
        </w:rPr>
        <w:t xml:space="preserve">Nájemce je oprávněn užívat předmět nájmu s účinností od </w:t>
      </w:r>
      <w:r w:rsidR="00774B58">
        <w:rPr>
          <w:b/>
          <w:sz w:val="22"/>
          <w:szCs w:val="22"/>
        </w:rPr>
        <w:t>1.10.2025</w:t>
      </w:r>
      <w:r w:rsidRPr="002305FE">
        <w:rPr>
          <w:i/>
          <w:sz w:val="22"/>
          <w:szCs w:val="22"/>
        </w:rPr>
        <w:t xml:space="preserve">, </w:t>
      </w:r>
      <w:r w:rsidRPr="002305FE">
        <w:rPr>
          <w:sz w:val="22"/>
          <w:szCs w:val="22"/>
        </w:rPr>
        <w:t>a to na dobu neurčitou.</w:t>
      </w:r>
      <w:r w:rsidRPr="002305FE">
        <w:rPr>
          <w:i/>
          <w:sz w:val="22"/>
          <w:szCs w:val="22"/>
        </w:rPr>
        <w:t xml:space="preserve"> </w:t>
      </w:r>
    </w:p>
    <w:p w14:paraId="03233014" w14:textId="77777777" w:rsidR="001D5FFF" w:rsidRPr="002305FE" w:rsidRDefault="001D5FFF" w:rsidP="001D5FFF">
      <w:pPr>
        <w:pStyle w:val="Odstavecseseznamem"/>
        <w:widowControl w:val="0"/>
        <w:autoSpaceDE w:val="0"/>
        <w:autoSpaceDN w:val="0"/>
        <w:adjustRightInd w:val="0"/>
        <w:ind w:left="426"/>
        <w:jc w:val="both"/>
        <w:rPr>
          <w:sz w:val="22"/>
          <w:szCs w:val="22"/>
        </w:rPr>
      </w:pPr>
    </w:p>
    <w:p w14:paraId="236C3D54" w14:textId="77777777" w:rsidR="00C4175D" w:rsidRPr="002305FE" w:rsidRDefault="00C4175D" w:rsidP="00C4175D">
      <w:pPr>
        <w:pStyle w:val="Odstavecseseznamem"/>
        <w:widowControl w:val="0"/>
        <w:autoSpaceDE w:val="0"/>
        <w:autoSpaceDN w:val="0"/>
        <w:adjustRightInd w:val="0"/>
        <w:ind w:left="0"/>
        <w:jc w:val="both"/>
        <w:rPr>
          <w:sz w:val="20"/>
          <w:szCs w:val="22"/>
          <w:u w:val="single"/>
        </w:rPr>
      </w:pPr>
    </w:p>
    <w:p w14:paraId="79F25BF1" w14:textId="2BF57251" w:rsidR="00AB25A9" w:rsidRPr="002305FE" w:rsidRDefault="00AB25A9" w:rsidP="00AB25A9">
      <w:pPr>
        <w:widowControl w:val="0"/>
        <w:tabs>
          <w:tab w:val="left" w:pos="3855"/>
          <w:tab w:val="left" w:pos="5329"/>
        </w:tabs>
        <w:autoSpaceDE w:val="0"/>
        <w:autoSpaceDN w:val="0"/>
        <w:adjustRightInd w:val="0"/>
        <w:jc w:val="center"/>
        <w:rPr>
          <w:b/>
          <w:sz w:val="22"/>
          <w:szCs w:val="22"/>
        </w:rPr>
      </w:pPr>
      <w:r w:rsidRPr="002305FE">
        <w:rPr>
          <w:b/>
          <w:sz w:val="22"/>
          <w:szCs w:val="22"/>
        </w:rPr>
        <w:t>I</w:t>
      </w:r>
      <w:r w:rsidR="001D5FFF">
        <w:rPr>
          <w:b/>
          <w:sz w:val="22"/>
          <w:szCs w:val="22"/>
        </w:rPr>
        <w:t>II</w:t>
      </w:r>
      <w:r w:rsidRPr="002305FE">
        <w:rPr>
          <w:b/>
          <w:sz w:val="22"/>
          <w:szCs w:val="22"/>
        </w:rPr>
        <w:t>.</w:t>
      </w:r>
    </w:p>
    <w:p w14:paraId="61BE1CCB" w14:textId="77777777" w:rsidR="00AB25A9" w:rsidRPr="002305FE" w:rsidRDefault="00AB25A9" w:rsidP="00AB25A9">
      <w:pPr>
        <w:widowControl w:val="0"/>
        <w:tabs>
          <w:tab w:val="left" w:pos="3855"/>
          <w:tab w:val="left" w:pos="5329"/>
        </w:tabs>
        <w:autoSpaceDE w:val="0"/>
        <w:autoSpaceDN w:val="0"/>
        <w:adjustRightInd w:val="0"/>
        <w:jc w:val="center"/>
        <w:rPr>
          <w:b/>
          <w:bCs/>
          <w:sz w:val="22"/>
          <w:szCs w:val="22"/>
        </w:rPr>
      </w:pPr>
      <w:r w:rsidRPr="002305FE">
        <w:rPr>
          <w:b/>
          <w:bCs/>
          <w:sz w:val="22"/>
          <w:szCs w:val="22"/>
        </w:rPr>
        <w:t>Nájemné a náklady za plnění poskytovaná v souvislosti s užíváním předmětu nájmu</w:t>
      </w:r>
    </w:p>
    <w:p w14:paraId="5563757B" w14:textId="77777777" w:rsidR="00AB25A9" w:rsidRPr="002305FE" w:rsidRDefault="00AB25A9" w:rsidP="00AB25A9">
      <w:pPr>
        <w:widowControl w:val="0"/>
        <w:tabs>
          <w:tab w:val="left" w:pos="3855"/>
          <w:tab w:val="left" w:pos="5329"/>
        </w:tabs>
        <w:autoSpaceDE w:val="0"/>
        <w:autoSpaceDN w:val="0"/>
        <w:adjustRightInd w:val="0"/>
        <w:jc w:val="center"/>
        <w:rPr>
          <w:b/>
          <w:bCs/>
          <w:sz w:val="22"/>
          <w:szCs w:val="22"/>
        </w:rPr>
      </w:pPr>
    </w:p>
    <w:p w14:paraId="639ED270" w14:textId="77777777" w:rsidR="00AB25A9" w:rsidRPr="00DB5B14" w:rsidRDefault="00AB25A9" w:rsidP="00AB25A9">
      <w:pPr>
        <w:numPr>
          <w:ilvl w:val="0"/>
          <w:numId w:val="15"/>
        </w:numPr>
        <w:jc w:val="both"/>
        <w:rPr>
          <w:sz w:val="22"/>
          <w:szCs w:val="22"/>
        </w:rPr>
      </w:pPr>
      <w:r w:rsidRPr="00DB5B14">
        <w:rPr>
          <w:sz w:val="22"/>
          <w:szCs w:val="22"/>
        </w:rPr>
        <w:t>Nájemné bylo sjednáno v souladu s platnou právní úpravou jako smluvní takto:</w:t>
      </w:r>
    </w:p>
    <w:p w14:paraId="0AB2F48F" w14:textId="77777777" w:rsidR="001D5FFF" w:rsidRDefault="00AB25A9" w:rsidP="00AB25A9">
      <w:pPr>
        <w:pStyle w:val="Odstavecseseznamem"/>
        <w:numPr>
          <w:ilvl w:val="0"/>
          <w:numId w:val="22"/>
        </w:numPr>
        <w:ind w:left="567" w:hanging="207"/>
        <w:jc w:val="both"/>
        <w:rPr>
          <w:b/>
          <w:sz w:val="22"/>
          <w:szCs w:val="22"/>
        </w:rPr>
      </w:pPr>
      <w:r>
        <w:rPr>
          <w:b/>
          <w:sz w:val="22"/>
          <w:szCs w:val="22"/>
        </w:rPr>
        <w:t>nájemné činí</w:t>
      </w:r>
      <w:r w:rsidR="001D5FFF">
        <w:rPr>
          <w:b/>
          <w:sz w:val="22"/>
          <w:szCs w:val="22"/>
        </w:rPr>
        <w:t>:</w:t>
      </w:r>
    </w:p>
    <w:p w14:paraId="3614B69C" w14:textId="6EDEF189" w:rsidR="001D5FFF" w:rsidRDefault="001D5FFF" w:rsidP="001D5FFF">
      <w:pPr>
        <w:pStyle w:val="Odstavecseseznamem"/>
        <w:numPr>
          <w:ilvl w:val="0"/>
          <w:numId w:val="28"/>
        </w:numPr>
        <w:jc w:val="both"/>
        <w:rPr>
          <w:b/>
          <w:sz w:val="22"/>
          <w:szCs w:val="22"/>
        </w:rPr>
      </w:pPr>
      <w:r>
        <w:rPr>
          <w:b/>
          <w:sz w:val="22"/>
          <w:szCs w:val="22"/>
        </w:rPr>
        <w:t xml:space="preserve">prodejna </w:t>
      </w:r>
      <w:r>
        <w:rPr>
          <w:bCs/>
          <w:sz w:val="22"/>
          <w:szCs w:val="22"/>
        </w:rPr>
        <w:t xml:space="preserve"> </w:t>
      </w:r>
      <w:r w:rsidR="007666CF" w:rsidRPr="007666CF">
        <w:rPr>
          <w:bCs/>
          <w:sz w:val="22"/>
          <w:szCs w:val="22"/>
        </w:rPr>
        <w:t>………</w:t>
      </w:r>
      <w:r w:rsidR="007666CF">
        <w:rPr>
          <w:bCs/>
          <w:sz w:val="22"/>
          <w:szCs w:val="22"/>
        </w:rPr>
        <w:t>………</w:t>
      </w:r>
      <w:r w:rsidR="007666CF" w:rsidRPr="007666CF">
        <w:rPr>
          <w:bCs/>
          <w:sz w:val="22"/>
          <w:szCs w:val="22"/>
        </w:rPr>
        <w:t>………………………………………….</w:t>
      </w:r>
      <w:r w:rsidR="00774B58">
        <w:rPr>
          <w:b/>
          <w:sz w:val="22"/>
          <w:szCs w:val="22"/>
        </w:rPr>
        <w:t xml:space="preserve"> *****</w:t>
      </w:r>
      <w:r w:rsidR="00AB25A9" w:rsidRPr="00DB5B14">
        <w:rPr>
          <w:b/>
          <w:sz w:val="22"/>
          <w:szCs w:val="22"/>
        </w:rPr>
        <w:t>,- Kč/m2/rok</w:t>
      </w:r>
      <w:r>
        <w:rPr>
          <w:b/>
          <w:sz w:val="22"/>
          <w:szCs w:val="22"/>
        </w:rPr>
        <w:t xml:space="preserve"> </w:t>
      </w:r>
    </w:p>
    <w:p w14:paraId="3FA32359" w14:textId="6F2D502A" w:rsidR="00AB25A9" w:rsidRPr="001D5FFF" w:rsidRDefault="00AB25A9" w:rsidP="001D5FFF">
      <w:pPr>
        <w:pStyle w:val="Odstavecseseznamem"/>
        <w:ind w:left="927"/>
        <w:jc w:val="both"/>
        <w:rPr>
          <w:b/>
          <w:sz w:val="22"/>
          <w:szCs w:val="22"/>
        </w:rPr>
      </w:pPr>
      <w:r w:rsidRPr="001D5FFF">
        <w:rPr>
          <w:sz w:val="22"/>
          <w:szCs w:val="22"/>
        </w:rPr>
        <w:t xml:space="preserve">celkové roční nájemné </w:t>
      </w:r>
      <w:r w:rsidR="001D5FFF">
        <w:rPr>
          <w:sz w:val="22"/>
          <w:szCs w:val="22"/>
        </w:rPr>
        <w:t xml:space="preserve">36,90 </w:t>
      </w:r>
      <w:r w:rsidRPr="001D5FFF">
        <w:rPr>
          <w:sz w:val="22"/>
          <w:szCs w:val="22"/>
        </w:rPr>
        <w:t xml:space="preserve">m2 x </w:t>
      </w:r>
      <w:r w:rsidR="00FD341E">
        <w:rPr>
          <w:sz w:val="22"/>
          <w:szCs w:val="22"/>
        </w:rPr>
        <w:t>***</w:t>
      </w:r>
      <w:r w:rsidRPr="001D5FFF">
        <w:rPr>
          <w:sz w:val="22"/>
          <w:szCs w:val="22"/>
        </w:rPr>
        <w:t xml:space="preserve">,- Kč/m2 činí: </w:t>
      </w:r>
      <w:r w:rsidR="00774B58">
        <w:rPr>
          <w:b/>
          <w:bCs/>
          <w:sz w:val="22"/>
          <w:szCs w:val="22"/>
        </w:rPr>
        <w:t>*****</w:t>
      </w:r>
      <w:r w:rsidR="00FE381C" w:rsidRPr="001D5FFF">
        <w:rPr>
          <w:b/>
          <w:sz w:val="22"/>
          <w:szCs w:val="22"/>
        </w:rPr>
        <w:t>,-</w:t>
      </w:r>
      <w:r w:rsidRPr="001D5FFF">
        <w:rPr>
          <w:b/>
          <w:sz w:val="22"/>
          <w:szCs w:val="22"/>
        </w:rPr>
        <w:t xml:space="preserve"> Kč </w:t>
      </w:r>
    </w:p>
    <w:p w14:paraId="795CC40B" w14:textId="05F1B54C" w:rsidR="007666CF" w:rsidRDefault="007666CF" w:rsidP="007666CF">
      <w:pPr>
        <w:pStyle w:val="Odstavecseseznamem"/>
        <w:numPr>
          <w:ilvl w:val="0"/>
          <w:numId w:val="28"/>
        </w:numPr>
        <w:jc w:val="both"/>
        <w:rPr>
          <w:b/>
          <w:sz w:val="22"/>
          <w:szCs w:val="22"/>
        </w:rPr>
      </w:pPr>
      <w:r>
        <w:rPr>
          <w:b/>
          <w:sz w:val="22"/>
          <w:szCs w:val="22"/>
        </w:rPr>
        <w:t xml:space="preserve">příslušenství prodejny </w:t>
      </w:r>
      <w:r w:rsidRPr="007666CF">
        <w:rPr>
          <w:bCs/>
          <w:sz w:val="22"/>
          <w:szCs w:val="22"/>
        </w:rPr>
        <w:t>…………………………………………….</w:t>
      </w:r>
      <w:r w:rsidR="00774B58">
        <w:rPr>
          <w:b/>
          <w:sz w:val="22"/>
          <w:szCs w:val="22"/>
        </w:rPr>
        <w:t xml:space="preserve"> ****,- </w:t>
      </w:r>
      <w:r w:rsidRPr="00DB5B14">
        <w:rPr>
          <w:b/>
          <w:sz w:val="22"/>
          <w:szCs w:val="22"/>
        </w:rPr>
        <w:t>Kč/m2/rok</w:t>
      </w:r>
      <w:r>
        <w:rPr>
          <w:b/>
          <w:sz w:val="22"/>
          <w:szCs w:val="22"/>
        </w:rPr>
        <w:t xml:space="preserve"> </w:t>
      </w:r>
    </w:p>
    <w:p w14:paraId="76D9D147" w14:textId="1680F21E" w:rsidR="007666CF" w:rsidRPr="007666CF" w:rsidRDefault="007666CF" w:rsidP="007666CF">
      <w:pPr>
        <w:pStyle w:val="Odstavecseseznamem"/>
        <w:ind w:left="927"/>
        <w:jc w:val="both"/>
        <w:rPr>
          <w:sz w:val="22"/>
          <w:szCs w:val="22"/>
        </w:rPr>
      </w:pPr>
      <w:r w:rsidRPr="001D5FFF">
        <w:rPr>
          <w:sz w:val="22"/>
          <w:szCs w:val="22"/>
        </w:rPr>
        <w:t xml:space="preserve">celkové roční nájemné </w:t>
      </w:r>
      <w:r>
        <w:rPr>
          <w:sz w:val="22"/>
          <w:szCs w:val="22"/>
        </w:rPr>
        <w:t>40,</w:t>
      </w:r>
      <w:r w:rsidRPr="007666CF">
        <w:rPr>
          <w:sz w:val="22"/>
          <w:szCs w:val="22"/>
        </w:rPr>
        <w:t xml:space="preserve">00 m2 x </w:t>
      </w:r>
      <w:r w:rsidR="00FD341E">
        <w:rPr>
          <w:sz w:val="22"/>
          <w:szCs w:val="22"/>
        </w:rPr>
        <w:t>***</w:t>
      </w:r>
      <w:r w:rsidRPr="007666CF">
        <w:rPr>
          <w:sz w:val="22"/>
          <w:szCs w:val="22"/>
        </w:rPr>
        <w:t xml:space="preserve">,- Kč/m2 činí: </w:t>
      </w:r>
      <w:r w:rsidR="00774B58">
        <w:rPr>
          <w:b/>
          <w:bCs/>
          <w:sz w:val="22"/>
          <w:szCs w:val="22"/>
        </w:rPr>
        <w:t>*****</w:t>
      </w:r>
      <w:r w:rsidRPr="007666CF">
        <w:rPr>
          <w:b/>
          <w:sz w:val="22"/>
          <w:szCs w:val="22"/>
        </w:rPr>
        <w:t xml:space="preserve">,- Kč </w:t>
      </w:r>
    </w:p>
    <w:p w14:paraId="2F1AF90F" w14:textId="77777777" w:rsidR="00FE381C" w:rsidRPr="00FE381C" w:rsidRDefault="00FE381C" w:rsidP="00FE381C">
      <w:pPr>
        <w:pStyle w:val="Odstavecseseznamem"/>
        <w:ind w:left="567"/>
        <w:jc w:val="both"/>
        <w:rPr>
          <w:sz w:val="16"/>
          <w:szCs w:val="16"/>
        </w:rPr>
      </w:pPr>
    </w:p>
    <w:p w14:paraId="708FDC01" w14:textId="77777777" w:rsidR="00AB25A9" w:rsidRPr="002305FE" w:rsidRDefault="00AB25A9" w:rsidP="00AB25A9">
      <w:pPr>
        <w:ind w:left="360"/>
        <w:jc w:val="both"/>
        <w:rPr>
          <w:sz w:val="22"/>
          <w:szCs w:val="22"/>
        </w:rPr>
      </w:pPr>
      <w:r>
        <w:rPr>
          <w:sz w:val="22"/>
          <w:szCs w:val="22"/>
        </w:rPr>
        <w:t xml:space="preserve">Pronajímatel je oprávněn jednostranně zvýšit nájemné </w:t>
      </w:r>
      <w:r w:rsidRPr="002305FE">
        <w:rPr>
          <w:sz w:val="22"/>
          <w:szCs w:val="22"/>
        </w:rPr>
        <w:t xml:space="preserve">o tolik procent, kolik činí </w:t>
      </w:r>
      <w:r>
        <w:rPr>
          <w:sz w:val="22"/>
          <w:szCs w:val="22"/>
        </w:rPr>
        <w:t xml:space="preserve">roční míra </w:t>
      </w:r>
      <w:r w:rsidRPr="002305FE">
        <w:rPr>
          <w:sz w:val="22"/>
          <w:szCs w:val="22"/>
        </w:rPr>
        <w:t xml:space="preserve">inflace </w:t>
      </w:r>
      <w:r>
        <w:rPr>
          <w:sz w:val="22"/>
          <w:szCs w:val="22"/>
        </w:rPr>
        <w:t>po</w:t>
      </w:r>
      <w:r w:rsidRPr="002305FE">
        <w:rPr>
          <w:sz w:val="22"/>
          <w:szCs w:val="22"/>
        </w:rPr>
        <w:t>dle Statistického úřadu ČR za uplynulý rok</w:t>
      </w:r>
      <w:r>
        <w:rPr>
          <w:sz w:val="22"/>
          <w:szCs w:val="22"/>
        </w:rPr>
        <w:t>.</w:t>
      </w:r>
    </w:p>
    <w:p w14:paraId="59F807ED" w14:textId="77777777" w:rsidR="00AB25A9" w:rsidRPr="002305FE" w:rsidRDefault="00AB25A9" w:rsidP="00AB25A9">
      <w:pPr>
        <w:jc w:val="both"/>
        <w:rPr>
          <w:sz w:val="20"/>
          <w:szCs w:val="20"/>
        </w:rPr>
      </w:pPr>
    </w:p>
    <w:p w14:paraId="652E8CDD" w14:textId="77777777" w:rsidR="000A4237" w:rsidRPr="00DC1879" w:rsidRDefault="000A4237" w:rsidP="000A4237">
      <w:pPr>
        <w:pStyle w:val="Odstavecseseznamem"/>
        <w:numPr>
          <w:ilvl w:val="0"/>
          <w:numId w:val="15"/>
        </w:numPr>
        <w:jc w:val="both"/>
        <w:rPr>
          <w:sz w:val="22"/>
          <w:szCs w:val="22"/>
        </w:rPr>
      </w:pPr>
      <w:r w:rsidRPr="00DC1879">
        <w:rPr>
          <w:sz w:val="22"/>
          <w:szCs w:val="22"/>
        </w:rPr>
        <w:t>Plnění poskytovaná v souvislosti s užíváním předmětu nájmu bude nájemce odebírat za těchto podmínek:</w:t>
      </w:r>
    </w:p>
    <w:p w14:paraId="45DEE31C" w14:textId="77C625FE" w:rsidR="000A4237" w:rsidRPr="00DC1879" w:rsidRDefault="000A4237" w:rsidP="000A4237">
      <w:pPr>
        <w:pStyle w:val="Odstavecseseznamem"/>
        <w:ind w:left="360"/>
        <w:jc w:val="both"/>
        <w:rPr>
          <w:sz w:val="22"/>
          <w:szCs w:val="22"/>
        </w:rPr>
      </w:pPr>
      <w:r w:rsidRPr="00DC1879">
        <w:rPr>
          <w:sz w:val="22"/>
          <w:szCs w:val="22"/>
        </w:rPr>
        <w:t xml:space="preserve">-  záloha na </w:t>
      </w:r>
      <w:r w:rsidR="007666CF">
        <w:rPr>
          <w:sz w:val="22"/>
          <w:szCs w:val="22"/>
        </w:rPr>
        <w:t xml:space="preserve">vodné a stočné </w:t>
      </w:r>
      <w:r w:rsidRPr="00DC1879">
        <w:rPr>
          <w:sz w:val="22"/>
          <w:szCs w:val="22"/>
        </w:rPr>
        <w:t xml:space="preserve">…………………………………………………..         </w:t>
      </w:r>
      <w:r w:rsidR="00774B58">
        <w:rPr>
          <w:sz w:val="22"/>
          <w:szCs w:val="22"/>
        </w:rPr>
        <w:t>*****</w:t>
      </w:r>
      <w:r w:rsidRPr="00DC1879">
        <w:rPr>
          <w:sz w:val="22"/>
          <w:szCs w:val="22"/>
        </w:rPr>
        <w:t>,00 Kč</w:t>
      </w:r>
    </w:p>
    <w:p w14:paraId="3F477422" w14:textId="77D3301E" w:rsidR="000A4237" w:rsidRPr="00DC1879" w:rsidRDefault="000A4237" w:rsidP="000A4237">
      <w:pPr>
        <w:pStyle w:val="Odstavecseseznamem"/>
        <w:ind w:left="360"/>
        <w:jc w:val="both"/>
        <w:rPr>
          <w:sz w:val="22"/>
          <w:szCs w:val="22"/>
          <w:u w:val="single"/>
        </w:rPr>
      </w:pPr>
      <w:r w:rsidRPr="00DC1879">
        <w:rPr>
          <w:sz w:val="22"/>
          <w:szCs w:val="22"/>
          <w:u w:val="single"/>
        </w:rPr>
        <w:t xml:space="preserve">-  záloha na teplo …………..……..…………………………………………         </w:t>
      </w:r>
      <w:r w:rsidR="00774B58">
        <w:rPr>
          <w:sz w:val="22"/>
          <w:szCs w:val="22"/>
          <w:u w:val="single"/>
        </w:rPr>
        <w:t>*****</w:t>
      </w:r>
      <w:r w:rsidRPr="00DC1879">
        <w:rPr>
          <w:sz w:val="22"/>
          <w:szCs w:val="22"/>
          <w:u w:val="single"/>
        </w:rPr>
        <w:t>,00 Kč</w:t>
      </w:r>
    </w:p>
    <w:p w14:paraId="333F08C8" w14:textId="56C7DEB0" w:rsidR="000A4237" w:rsidRPr="00DC1879" w:rsidRDefault="000A4237" w:rsidP="000A4237">
      <w:pPr>
        <w:pStyle w:val="Odstavecseseznamem"/>
        <w:ind w:left="360"/>
        <w:jc w:val="both"/>
        <w:rPr>
          <w:b/>
        </w:rPr>
      </w:pPr>
      <w:r w:rsidRPr="00DC1879">
        <w:rPr>
          <w:b/>
          <w:sz w:val="22"/>
          <w:szCs w:val="22"/>
        </w:rPr>
        <w:t xml:space="preserve">Celkem ročně </w:t>
      </w:r>
      <w:r w:rsidRPr="00DC1879">
        <w:rPr>
          <w:sz w:val="22"/>
          <w:szCs w:val="22"/>
        </w:rPr>
        <w:t>…………………………………………………………..……….</w:t>
      </w:r>
      <w:r w:rsidRPr="00DC1879">
        <w:rPr>
          <w:b/>
          <w:sz w:val="22"/>
          <w:szCs w:val="22"/>
        </w:rPr>
        <w:t xml:space="preserve"> </w:t>
      </w:r>
      <w:r w:rsidR="007666CF">
        <w:rPr>
          <w:b/>
          <w:sz w:val="22"/>
          <w:szCs w:val="22"/>
        </w:rPr>
        <w:t xml:space="preserve"> </w:t>
      </w:r>
      <w:r w:rsidR="00774B58">
        <w:rPr>
          <w:b/>
          <w:sz w:val="22"/>
          <w:szCs w:val="22"/>
        </w:rPr>
        <w:t>*****</w:t>
      </w:r>
      <w:r w:rsidRPr="00DC1879">
        <w:rPr>
          <w:b/>
          <w:sz w:val="22"/>
          <w:szCs w:val="22"/>
        </w:rPr>
        <w:t>,00 Kč</w:t>
      </w:r>
    </w:p>
    <w:p w14:paraId="20FE47F9" w14:textId="77777777" w:rsidR="00AB25A9" w:rsidRPr="001E3BE3" w:rsidRDefault="00AB25A9" w:rsidP="00AB25A9">
      <w:pPr>
        <w:jc w:val="both"/>
        <w:rPr>
          <w:b/>
          <w:sz w:val="22"/>
          <w:szCs w:val="22"/>
        </w:rPr>
      </w:pPr>
    </w:p>
    <w:p w14:paraId="561BD048" w14:textId="77777777" w:rsidR="00AB25A9" w:rsidRPr="000A4237" w:rsidRDefault="00AB25A9" w:rsidP="00AB25A9">
      <w:pPr>
        <w:pStyle w:val="Odstavecseseznamem"/>
        <w:numPr>
          <w:ilvl w:val="0"/>
          <w:numId w:val="15"/>
        </w:numPr>
        <w:jc w:val="both"/>
        <w:rPr>
          <w:b/>
          <w:sz w:val="22"/>
          <w:szCs w:val="22"/>
        </w:rPr>
      </w:pPr>
      <w:r w:rsidRPr="000A4237">
        <w:rPr>
          <w:b/>
          <w:sz w:val="22"/>
          <w:szCs w:val="22"/>
        </w:rPr>
        <w:t xml:space="preserve">Způsob úhrady nájemného a služeb: </w:t>
      </w:r>
    </w:p>
    <w:p w14:paraId="0412362C" w14:textId="77777777" w:rsidR="00AB25A9" w:rsidRPr="000A4237" w:rsidRDefault="00AB25A9" w:rsidP="00AB25A9">
      <w:pPr>
        <w:pStyle w:val="Odstavecseseznamem"/>
        <w:ind w:left="360"/>
        <w:jc w:val="both"/>
        <w:rPr>
          <w:sz w:val="22"/>
        </w:rPr>
      </w:pPr>
    </w:p>
    <w:p w14:paraId="49B4EB8F" w14:textId="70BF67C0" w:rsidR="00AB25A9" w:rsidRPr="000A4237" w:rsidRDefault="00AB25A9" w:rsidP="00AB25A9">
      <w:pPr>
        <w:pStyle w:val="Odstavecseseznamem"/>
        <w:ind w:left="360"/>
        <w:jc w:val="both"/>
        <w:rPr>
          <w:sz w:val="22"/>
        </w:rPr>
      </w:pPr>
      <w:r w:rsidRPr="000A4237">
        <w:rPr>
          <w:sz w:val="22"/>
        </w:rPr>
        <w:t xml:space="preserve">Nájemce se zavazuje hradit nájemné a zálohy na služby v měsíčních splátkách, v celkové výši: </w:t>
      </w:r>
      <w:r w:rsidR="00774B58">
        <w:rPr>
          <w:b/>
          <w:sz w:val="22"/>
        </w:rPr>
        <w:t>******</w:t>
      </w:r>
      <w:r w:rsidRPr="000A4237">
        <w:rPr>
          <w:b/>
          <w:sz w:val="22"/>
        </w:rPr>
        <w:t xml:space="preserve"> Kč  </w:t>
      </w:r>
      <w:r w:rsidRPr="000A4237">
        <w:rPr>
          <w:sz w:val="22"/>
        </w:rPr>
        <w:t>(slovy:</w:t>
      </w:r>
      <w:r w:rsidR="00774B58">
        <w:rPr>
          <w:sz w:val="22"/>
        </w:rPr>
        <w:t xml:space="preserve"> *********</w:t>
      </w:r>
      <w:r w:rsidR="000A4237" w:rsidRPr="000A4237">
        <w:rPr>
          <w:sz w:val="22"/>
        </w:rPr>
        <w:t>)</w:t>
      </w:r>
      <w:r w:rsidR="00E213E4" w:rsidRPr="000A4237">
        <w:rPr>
          <w:sz w:val="22"/>
        </w:rPr>
        <w:t>.</w:t>
      </w:r>
      <w:r w:rsidRPr="000A4237">
        <w:rPr>
          <w:sz w:val="22"/>
        </w:rPr>
        <w:t xml:space="preserve"> </w:t>
      </w:r>
    </w:p>
    <w:p w14:paraId="3CBDA1EB" w14:textId="77777777" w:rsidR="00AB25A9" w:rsidRDefault="00AB25A9" w:rsidP="00AB25A9">
      <w:pPr>
        <w:ind w:left="360"/>
        <w:jc w:val="both"/>
        <w:rPr>
          <w:b/>
          <w:sz w:val="22"/>
        </w:rPr>
      </w:pPr>
    </w:p>
    <w:p w14:paraId="51F98D76" w14:textId="77777777" w:rsidR="00AB25A9" w:rsidRPr="000F7F94" w:rsidRDefault="00AB25A9" w:rsidP="00AB25A9">
      <w:pPr>
        <w:pStyle w:val="Odstavecseseznamem"/>
        <w:numPr>
          <w:ilvl w:val="0"/>
          <w:numId w:val="15"/>
        </w:numPr>
        <w:jc w:val="both"/>
        <w:rPr>
          <w:b/>
          <w:sz w:val="22"/>
        </w:rPr>
      </w:pPr>
      <w:r w:rsidRPr="000F7F94">
        <w:rPr>
          <w:sz w:val="22"/>
          <w:szCs w:val="22"/>
        </w:rPr>
        <w:t xml:space="preserve">Nájemce je povinen hradit měsíční splátky nájemného a záloh na služby, </w:t>
      </w:r>
      <w:r w:rsidRPr="000F7F94">
        <w:rPr>
          <w:sz w:val="22"/>
        </w:rPr>
        <w:t>na základě vystaveného daňového dokladu (dále jen faktury), vždy do dne splatnosti uvedeného na faktuře, a to bezhotovostně na účet pronajímatele č.: 1478874/0300 (</w:t>
      </w:r>
      <w:proofErr w:type="spellStart"/>
      <w:r w:rsidRPr="000F7F94">
        <w:rPr>
          <w:sz w:val="22"/>
        </w:rPr>
        <w:t>v.s</w:t>
      </w:r>
      <w:proofErr w:type="spellEnd"/>
      <w:r w:rsidRPr="000F7F94">
        <w:rPr>
          <w:sz w:val="22"/>
        </w:rPr>
        <w:t>.= číslo faktury) u ČSOB pobočka Karviná.</w:t>
      </w:r>
    </w:p>
    <w:p w14:paraId="6DB4C094" w14:textId="77777777" w:rsidR="00AB25A9" w:rsidRPr="00DB5B14" w:rsidRDefault="00AB25A9" w:rsidP="00AB25A9">
      <w:pPr>
        <w:jc w:val="both"/>
        <w:rPr>
          <w:sz w:val="16"/>
          <w:szCs w:val="16"/>
          <w:u w:val="single"/>
        </w:rPr>
      </w:pPr>
    </w:p>
    <w:p w14:paraId="4A4CF05E" w14:textId="77777777" w:rsidR="00AB25A9" w:rsidRPr="00DB5B14" w:rsidRDefault="00AB25A9" w:rsidP="00AB25A9">
      <w:pPr>
        <w:numPr>
          <w:ilvl w:val="0"/>
          <w:numId w:val="15"/>
        </w:numPr>
        <w:jc w:val="both"/>
        <w:rPr>
          <w:sz w:val="22"/>
        </w:rPr>
      </w:pPr>
      <w:r w:rsidRPr="00DB5B14">
        <w:rPr>
          <w:sz w:val="22"/>
        </w:rPr>
        <w:t xml:space="preserve">Měsíční splátka je uhrazena ve lhůtě splatnosti, je-li připsána na účet pronajímatele poslední den splatnosti. Nájemci je ponechána možnost zaplatit nájemné přede dnem splatnosti. </w:t>
      </w:r>
    </w:p>
    <w:p w14:paraId="04AE10B5" w14:textId="77777777" w:rsidR="00AB25A9" w:rsidRDefault="00AB25A9" w:rsidP="00AB25A9">
      <w:pPr>
        <w:jc w:val="both"/>
        <w:rPr>
          <w:sz w:val="20"/>
          <w:u w:val="single"/>
        </w:rPr>
      </w:pPr>
    </w:p>
    <w:p w14:paraId="24C398F7" w14:textId="77777777" w:rsidR="00AB25A9" w:rsidRPr="002305FE" w:rsidRDefault="00AB25A9" w:rsidP="00AB25A9">
      <w:pPr>
        <w:numPr>
          <w:ilvl w:val="0"/>
          <w:numId w:val="15"/>
        </w:numPr>
        <w:jc w:val="both"/>
        <w:rPr>
          <w:sz w:val="22"/>
        </w:rPr>
      </w:pPr>
      <w:r w:rsidRPr="002305FE">
        <w:rPr>
          <w:sz w:val="22"/>
        </w:rPr>
        <w:t xml:space="preserve">Splátka je uhrazena ve lhůtě, je-li připsána na účet pronajímatele poslední den splatnosti. Nájemci je ponechána možnost zaplatit nájemné přede dnem splatnosti. </w:t>
      </w:r>
    </w:p>
    <w:p w14:paraId="7ED011D2" w14:textId="77777777" w:rsidR="00AB25A9" w:rsidRDefault="00AB25A9" w:rsidP="00AB25A9">
      <w:pPr>
        <w:pStyle w:val="Odstavecseseznamem"/>
        <w:widowControl w:val="0"/>
        <w:tabs>
          <w:tab w:val="left" w:pos="3855"/>
          <w:tab w:val="left" w:pos="5329"/>
        </w:tabs>
        <w:autoSpaceDE w:val="0"/>
        <w:autoSpaceDN w:val="0"/>
        <w:adjustRightInd w:val="0"/>
        <w:ind w:left="360"/>
        <w:jc w:val="both"/>
        <w:rPr>
          <w:sz w:val="22"/>
          <w:szCs w:val="22"/>
        </w:rPr>
      </w:pPr>
    </w:p>
    <w:p w14:paraId="0F489A2E" w14:textId="77777777" w:rsidR="00AB25A9" w:rsidRDefault="00AB25A9" w:rsidP="00AB25A9">
      <w:pPr>
        <w:pStyle w:val="Odstavecseseznamem"/>
        <w:numPr>
          <w:ilvl w:val="0"/>
          <w:numId w:val="15"/>
        </w:numPr>
        <w:jc w:val="both"/>
        <w:rPr>
          <w:sz w:val="22"/>
          <w:szCs w:val="22"/>
        </w:rPr>
      </w:pPr>
      <w:r w:rsidRPr="002305FE">
        <w:rPr>
          <w:sz w:val="22"/>
          <w:szCs w:val="22"/>
        </w:rPr>
        <w:t>V případě prodlení nájemce s úhradou měsíční zálohy na plnění poskytovaná v souvislosti s užíváním předmětu nájmu, je nájemce povinen uhradit poplatek z prodlení od posledního dne splatnosti, a to ve výši 1 promile z dlužné částky za každý den prodlení, nejméně však 10,- Kč za každý, i započatý měsíc, a dále poplatky za vymáhací úkony dle směrnice pronajímatele a náklady vynaložené na vymáhání této pohledávky.</w:t>
      </w:r>
    </w:p>
    <w:p w14:paraId="6F4F97F9" w14:textId="77777777" w:rsidR="00AB25A9" w:rsidRDefault="00AB25A9" w:rsidP="00AB25A9">
      <w:pPr>
        <w:pStyle w:val="Odstavecseseznamem"/>
        <w:rPr>
          <w:sz w:val="22"/>
          <w:szCs w:val="22"/>
        </w:rPr>
      </w:pPr>
    </w:p>
    <w:p w14:paraId="5B860D50" w14:textId="77777777" w:rsidR="00AB25A9" w:rsidRPr="002305FE" w:rsidRDefault="00AB25A9" w:rsidP="00AB25A9">
      <w:pPr>
        <w:pStyle w:val="Zkladntext"/>
        <w:numPr>
          <w:ilvl w:val="0"/>
          <w:numId w:val="15"/>
        </w:numPr>
        <w:rPr>
          <w:szCs w:val="22"/>
        </w:rPr>
      </w:pPr>
      <w:r w:rsidRPr="002305FE">
        <w:rPr>
          <w:szCs w:val="22"/>
        </w:rPr>
        <w:t xml:space="preserve">Skutečná výše nákladů za plnění poskytovaná v souvislosti s užíváním předmětu nájmu, které uhradil pronajímatel dodavatelům služeb, bude vyúčtována se zaplacenými zálohami nájemce nejpozději do čtyř měsíců od doručení posledního daňového dokladu dodavatele služeb za příslušnou topnou sezonu. </w:t>
      </w:r>
    </w:p>
    <w:p w14:paraId="40B99898" w14:textId="77777777" w:rsidR="00AB25A9" w:rsidRPr="002305FE" w:rsidRDefault="00AB25A9" w:rsidP="00AB25A9">
      <w:pPr>
        <w:pStyle w:val="Zkladntext"/>
        <w:numPr>
          <w:ilvl w:val="0"/>
          <w:numId w:val="8"/>
        </w:numPr>
        <w:rPr>
          <w:szCs w:val="22"/>
        </w:rPr>
      </w:pPr>
      <w:r w:rsidRPr="002305FE">
        <w:rPr>
          <w:szCs w:val="22"/>
        </w:rPr>
        <w:t xml:space="preserve">V případě, že z vyúčtování skutečné výše nákladů za plnění poskytovaná v souvislosti s užíváním předmětu nájmu vyplyne nedoplatek, zavazuje se nájemce zaplatit tento nedoplatek do 60 dnů od doručení vyúčtování. </w:t>
      </w:r>
    </w:p>
    <w:p w14:paraId="2B1FD397" w14:textId="77777777" w:rsidR="00AB25A9" w:rsidRDefault="00AB25A9" w:rsidP="00AB25A9">
      <w:pPr>
        <w:pStyle w:val="Zkladntext"/>
        <w:numPr>
          <w:ilvl w:val="0"/>
          <w:numId w:val="8"/>
        </w:numPr>
        <w:rPr>
          <w:szCs w:val="22"/>
        </w:rPr>
      </w:pPr>
      <w:r w:rsidRPr="002305FE">
        <w:rPr>
          <w:szCs w:val="22"/>
        </w:rPr>
        <w:t xml:space="preserve">V případě, že z vyúčtování skutečné výše nákladů za plnění poskytovaná v souvislosti s užíváním předmětu nájmu vyplyne přeplatek, bude vrácen pronajímatelem nájemci. Pokud však v tomto případě bude mít nájemce vůči pronajímateli dluh na nájemném či na </w:t>
      </w:r>
      <w:r w:rsidRPr="002305FE">
        <w:rPr>
          <w:szCs w:val="22"/>
        </w:rPr>
        <w:lastRenderedPageBreak/>
        <w:t>plněních poskytovaných v souvislosti s užíváním předmětu nájmu, nebo dluh vzniklý z jiného důvodu v souvislosti s užíváním předmětu nájmu, je pronajímatel oprávněn započítat si přeplatek z vyúčtování na tento dluh nájemce.</w:t>
      </w:r>
    </w:p>
    <w:p w14:paraId="7F050F8F" w14:textId="77777777" w:rsidR="00AB25A9" w:rsidRDefault="00AB25A9" w:rsidP="00AB25A9">
      <w:pPr>
        <w:pStyle w:val="Zkladntext"/>
        <w:ind w:left="720"/>
        <w:rPr>
          <w:szCs w:val="22"/>
        </w:rPr>
      </w:pPr>
    </w:p>
    <w:p w14:paraId="0032DAA3" w14:textId="77777777" w:rsidR="00AB25A9" w:rsidRPr="00C81579" w:rsidRDefault="00AB25A9" w:rsidP="00AB25A9">
      <w:pPr>
        <w:pStyle w:val="Odstavecseseznamem"/>
        <w:numPr>
          <w:ilvl w:val="0"/>
          <w:numId w:val="15"/>
        </w:numPr>
        <w:tabs>
          <w:tab w:val="clear" w:pos="360"/>
          <w:tab w:val="num" w:pos="0"/>
        </w:tabs>
        <w:ind w:left="426" w:hanging="426"/>
        <w:jc w:val="both"/>
        <w:rPr>
          <w:sz w:val="22"/>
          <w:szCs w:val="22"/>
        </w:rPr>
      </w:pPr>
      <w:r w:rsidRPr="00C81579">
        <w:rPr>
          <w:sz w:val="22"/>
          <w:szCs w:val="22"/>
        </w:rPr>
        <w:t>Rozhodne-li příslušný orgán pronajímatele o důvodné opravě, sanaci, či rekonstrukci obytného domu, ve kterém se nachází předmět nájmu, rozpočítá pronajímatel náklady na tuto činnost k úhradě jednotlivým nájemcům jednotek v předmětném domě v poměru užívaných podlahových ploch k celkové podlahové ploše domu a nájemce je povinen uhradit tuto poměrnou část nákladů opravy, o které bylo takto rozhodnuto. Použije-li pronajímatel na financování uvedených prací úvěr, je nájemce povinen podílet se na splátkách tohoto úvěru s příslušenstvím do výše ve stejném poměru, jak bylo uvedeno v předchozí větě, neuhradí-li povinnou poměrnou část pronajímateli zcela předem.</w:t>
      </w:r>
    </w:p>
    <w:p w14:paraId="39FA5218" w14:textId="77777777" w:rsidR="00AB25A9" w:rsidRDefault="00AB25A9" w:rsidP="00AB25A9">
      <w:pPr>
        <w:widowControl w:val="0"/>
        <w:tabs>
          <w:tab w:val="left" w:pos="3855"/>
          <w:tab w:val="left" w:pos="5329"/>
        </w:tabs>
        <w:autoSpaceDE w:val="0"/>
        <w:autoSpaceDN w:val="0"/>
        <w:adjustRightInd w:val="0"/>
        <w:jc w:val="center"/>
        <w:rPr>
          <w:b/>
          <w:bCs/>
          <w:sz w:val="22"/>
          <w:szCs w:val="22"/>
        </w:rPr>
      </w:pPr>
    </w:p>
    <w:p w14:paraId="532C2302" w14:textId="56DF1835" w:rsidR="00AB25A9" w:rsidRPr="00774B58" w:rsidRDefault="00AB25A9" w:rsidP="00AB25A9">
      <w:pPr>
        <w:pStyle w:val="Odstavecseseznamem"/>
        <w:numPr>
          <w:ilvl w:val="0"/>
          <w:numId w:val="15"/>
        </w:numPr>
        <w:rPr>
          <w:b/>
          <w:bCs/>
          <w:sz w:val="22"/>
          <w:szCs w:val="22"/>
        </w:rPr>
      </w:pPr>
      <w:r w:rsidRPr="00774B58">
        <w:rPr>
          <w:b/>
          <w:bCs/>
          <w:sz w:val="22"/>
          <w:szCs w:val="22"/>
        </w:rPr>
        <w:t>Dodávku elektrické energie nájemce hradí přímo smluvenému dodavateli elektrické energie dle skutečné potřeby.</w:t>
      </w:r>
    </w:p>
    <w:p w14:paraId="58CD4AF6" w14:textId="49F2E45E" w:rsidR="00AB25A9" w:rsidRDefault="00AB25A9" w:rsidP="00AB25A9">
      <w:pPr>
        <w:pStyle w:val="Odstavecseseznamem"/>
        <w:rPr>
          <w:sz w:val="22"/>
          <w:szCs w:val="22"/>
        </w:rPr>
      </w:pPr>
    </w:p>
    <w:p w14:paraId="1CAECF02" w14:textId="7FB69825" w:rsidR="0010745D" w:rsidRPr="002305FE" w:rsidRDefault="007666CF" w:rsidP="0010745D">
      <w:pPr>
        <w:jc w:val="center"/>
        <w:rPr>
          <w:b/>
          <w:sz w:val="22"/>
          <w:szCs w:val="22"/>
        </w:rPr>
      </w:pPr>
      <w:r>
        <w:rPr>
          <w:b/>
          <w:sz w:val="22"/>
          <w:szCs w:val="22"/>
        </w:rPr>
        <w:t>I</w:t>
      </w:r>
      <w:r w:rsidR="0010745D" w:rsidRPr="002305FE">
        <w:rPr>
          <w:b/>
          <w:sz w:val="22"/>
          <w:szCs w:val="22"/>
        </w:rPr>
        <w:t>V.</w:t>
      </w:r>
    </w:p>
    <w:p w14:paraId="79484F99" w14:textId="77777777" w:rsidR="0010745D" w:rsidRPr="002305FE" w:rsidRDefault="0010745D" w:rsidP="0010745D">
      <w:pPr>
        <w:jc w:val="center"/>
        <w:rPr>
          <w:b/>
          <w:sz w:val="22"/>
          <w:szCs w:val="22"/>
        </w:rPr>
      </w:pPr>
      <w:r w:rsidRPr="002305FE">
        <w:rPr>
          <w:b/>
          <w:sz w:val="22"/>
          <w:szCs w:val="22"/>
        </w:rPr>
        <w:t>Jistota</w:t>
      </w:r>
      <w:r>
        <w:rPr>
          <w:b/>
          <w:sz w:val="22"/>
          <w:szCs w:val="22"/>
        </w:rPr>
        <w:t xml:space="preserve"> </w:t>
      </w:r>
    </w:p>
    <w:p w14:paraId="66229E0C" w14:textId="77777777" w:rsidR="0010745D" w:rsidRPr="002305FE" w:rsidRDefault="0010745D" w:rsidP="0010745D">
      <w:pPr>
        <w:jc w:val="center"/>
        <w:rPr>
          <w:b/>
          <w:sz w:val="22"/>
          <w:szCs w:val="22"/>
        </w:rPr>
      </w:pPr>
    </w:p>
    <w:p w14:paraId="59162586" w14:textId="77777777" w:rsidR="0010745D" w:rsidRDefault="0010745D" w:rsidP="0010745D">
      <w:pPr>
        <w:pStyle w:val="Odstavecseseznamem"/>
        <w:numPr>
          <w:ilvl w:val="0"/>
          <w:numId w:val="24"/>
        </w:numPr>
        <w:tabs>
          <w:tab w:val="left" w:pos="284"/>
        </w:tabs>
        <w:jc w:val="both"/>
        <w:rPr>
          <w:sz w:val="22"/>
          <w:szCs w:val="22"/>
        </w:rPr>
      </w:pPr>
      <w:r w:rsidRPr="002305FE">
        <w:rPr>
          <w:sz w:val="22"/>
          <w:szCs w:val="22"/>
        </w:rPr>
        <w:t xml:space="preserve">Nájemce je povinen nejpozději </w:t>
      </w:r>
      <w:r>
        <w:rPr>
          <w:sz w:val="22"/>
          <w:szCs w:val="22"/>
        </w:rPr>
        <w:t>v den podpisu smlouvy</w:t>
      </w:r>
      <w:r w:rsidRPr="002305FE">
        <w:rPr>
          <w:sz w:val="22"/>
          <w:szCs w:val="22"/>
        </w:rPr>
        <w:t xml:space="preserve"> složit peněžní prostředky, které slouží k zajištění zaplacení nájemného a úhrad za plnění poskytovan</w:t>
      </w:r>
      <w:r>
        <w:rPr>
          <w:sz w:val="22"/>
          <w:szCs w:val="22"/>
        </w:rPr>
        <w:t>ých</w:t>
      </w:r>
      <w:r w:rsidRPr="002305FE">
        <w:rPr>
          <w:sz w:val="22"/>
          <w:szCs w:val="22"/>
        </w:rPr>
        <w:t xml:space="preserve"> v souvislosti s užíváním předmětu nájmu a k zajištění jiných závazků v souvislosti s nájmem podle této nájemní smlouvy (dále jen „jistota“). </w:t>
      </w:r>
    </w:p>
    <w:p w14:paraId="41AA667D" w14:textId="77777777" w:rsidR="0010745D" w:rsidRDefault="0010745D" w:rsidP="0010745D">
      <w:pPr>
        <w:pStyle w:val="Odstavecseseznamem"/>
        <w:tabs>
          <w:tab w:val="left" w:pos="284"/>
        </w:tabs>
        <w:ind w:left="360"/>
        <w:jc w:val="both"/>
        <w:rPr>
          <w:sz w:val="22"/>
          <w:szCs w:val="22"/>
        </w:rPr>
      </w:pPr>
    </w:p>
    <w:p w14:paraId="19EE3522" w14:textId="2E9B7C4C" w:rsidR="0010745D" w:rsidRPr="00774B58" w:rsidRDefault="0010745D" w:rsidP="00494AC4">
      <w:pPr>
        <w:pStyle w:val="Odstavecseseznamem"/>
        <w:numPr>
          <w:ilvl w:val="0"/>
          <w:numId w:val="24"/>
        </w:numPr>
        <w:tabs>
          <w:tab w:val="left" w:pos="284"/>
        </w:tabs>
        <w:jc w:val="both"/>
        <w:rPr>
          <w:sz w:val="22"/>
          <w:szCs w:val="22"/>
        </w:rPr>
      </w:pPr>
      <w:r w:rsidRPr="00774B58">
        <w:rPr>
          <w:sz w:val="22"/>
          <w:szCs w:val="22"/>
        </w:rPr>
        <w:t>Jistota se stanovuje ve výši trojnásobku měsíčního nájemného, tj.</w:t>
      </w:r>
      <w:r w:rsidR="007666CF" w:rsidRPr="00774B58">
        <w:rPr>
          <w:sz w:val="22"/>
          <w:szCs w:val="22"/>
        </w:rPr>
        <w:t xml:space="preserve"> </w:t>
      </w:r>
      <w:r w:rsidR="00774B58" w:rsidRPr="00E36817">
        <w:rPr>
          <w:sz w:val="22"/>
          <w:szCs w:val="22"/>
          <w:highlight w:val="yellow"/>
        </w:rPr>
        <w:t>**********</w:t>
      </w:r>
      <w:r w:rsidRPr="00774B58">
        <w:rPr>
          <w:b/>
          <w:sz w:val="22"/>
          <w:szCs w:val="22"/>
        </w:rPr>
        <w:t xml:space="preserve">,- Kč </w:t>
      </w:r>
    </w:p>
    <w:p w14:paraId="62561A89" w14:textId="77777777" w:rsidR="00774B58" w:rsidRPr="00774B58" w:rsidRDefault="00774B58" w:rsidP="00774B58">
      <w:pPr>
        <w:pStyle w:val="Odstavecseseznamem"/>
        <w:rPr>
          <w:sz w:val="22"/>
          <w:szCs w:val="22"/>
        </w:rPr>
      </w:pPr>
    </w:p>
    <w:p w14:paraId="6279240E" w14:textId="77777777" w:rsidR="0010745D" w:rsidRDefault="0010745D" w:rsidP="0010745D">
      <w:pPr>
        <w:pStyle w:val="Odstavecseseznamem"/>
        <w:numPr>
          <w:ilvl w:val="0"/>
          <w:numId w:val="24"/>
        </w:numPr>
        <w:jc w:val="both"/>
        <w:rPr>
          <w:sz w:val="22"/>
          <w:szCs w:val="22"/>
        </w:rPr>
      </w:pPr>
      <w:r w:rsidRPr="002305FE">
        <w:rPr>
          <w:sz w:val="22"/>
          <w:szCs w:val="22"/>
        </w:rPr>
        <w:t>Nájemce je povinen jistotu složit:</w:t>
      </w:r>
    </w:p>
    <w:p w14:paraId="5C690A98" w14:textId="77777777" w:rsidR="0010745D" w:rsidRPr="00910D04" w:rsidRDefault="0010745D" w:rsidP="0010745D">
      <w:pPr>
        <w:pStyle w:val="Odstavecseseznamem"/>
        <w:rPr>
          <w:sz w:val="22"/>
          <w:szCs w:val="22"/>
        </w:rPr>
      </w:pPr>
    </w:p>
    <w:p w14:paraId="44C85D6F" w14:textId="5EE04533" w:rsidR="0010745D" w:rsidRPr="0031309F" w:rsidRDefault="0010745D" w:rsidP="0010745D">
      <w:pPr>
        <w:pStyle w:val="Odstavecseseznamem"/>
        <w:numPr>
          <w:ilvl w:val="0"/>
          <w:numId w:val="14"/>
        </w:numPr>
        <w:jc w:val="both"/>
        <w:rPr>
          <w:sz w:val="22"/>
          <w:szCs w:val="22"/>
        </w:rPr>
      </w:pPr>
      <w:r w:rsidRPr="0031309F">
        <w:rPr>
          <w:sz w:val="22"/>
          <w:szCs w:val="22"/>
        </w:rPr>
        <w:t xml:space="preserve">na účet pronajímatele č. 1478874/0300 u ČSOB a.s., pobočka Karviná, </w:t>
      </w:r>
      <w:r>
        <w:rPr>
          <w:sz w:val="22"/>
          <w:szCs w:val="22"/>
        </w:rPr>
        <w:t xml:space="preserve">VS: </w:t>
      </w:r>
      <w:r w:rsidR="002A49D1">
        <w:rPr>
          <w:sz w:val="22"/>
          <w:szCs w:val="22"/>
        </w:rPr>
        <w:t>37930</w:t>
      </w:r>
      <w:r w:rsidR="00FA1F90">
        <w:rPr>
          <w:sz w:val="22"/>
          <w:szCs w:val="22"/>
        </w:rPr>
        <w:t>207</w:t>
      </w:r>
      <w:r w:rsidR="002A49D1">
        <w:rPr>
          <w:sz w:val="22"/>
          <w:szCs w:val="22"/>
        </w:rPr>
        <w:t xml:space="preserve">5 </w:t>
      </w:r>
      <w:r w:rsidRPr="0031309F">
        <w:rPr>
          <w:sz w:val="22"/>
          <w:szCs w:val="22"/>
        </w:rPr>
        <w:t>nebo</w:t>
      </w:r>
    </w:p>
    <w:p w14:paraId="55B53A99" w14:textId="77777777" w:rsidR="0010745D" w:rsidRPr="0031309F" w:rsidRDefault="0010745D" w:rsidP="0010745D">
      <w:pPr>
        <w:pStyle w:val="Odstavecseseznamem"/>
        <w:numPr>
          <w:ilvl w:val="0"/>
          <w:numId w:val="14"/>
        </w:numPr>
        <w:jc w:val="both"/>
        <w:rPr>
          <w:sz w:val="22"/>
          <w:szCs w:val="22"/>
        </w:rPr>
      </w:pPr>
      <w:r w:rsidRPr="0031309F">
        <w:rPr>
          <w:sz w:val="22"/>
          <w:szCs w:val="22"/>
        </w:rPr>
        <w:t>v hotovosti v pokladně sídla družstva,</w:t>
      </w:r>
    </w:p>
    <w:p w14:paraId="2495E02B" w14:textId="02EBBBE8" w:rsidR="0010745D" w:rsidRPr="0031309F" w:rsidRDefault="0010745D" w:rsidP="0010745D">
      <w:pPr>
        <w:pStyle w:val="Odstavecseseznamem"/>
        <w:ind w:left="0"/>
        <w:jc w:val="both"/>
        <w:rPr>
          <w:sz w:val="22"/>
          <w:szCs w:val="22"/>
        </w:rPr>
      </w:pPr>
      <w:r w:rsidRPr="0031309F">
        <w:rPr>
          <w:sz w:val="22"/>
          <w:szCs w:val="22"/>
        </w:rPr>
        <w:t xml:space="preserve">       a to, </w:t>
      </w:r>
      <w:r w:rsidRPr="0031309F">
        <w:rPr>
          <w:b/>
          <w:sz w:val="22"/>
          <w:szCs w:val="22"/>
        </w:rPr>
        <w:t>nejpozději dn</w:t>
      </w:r>
      <w:r w:rsidR="007666CF">
        <w:rPr>
          <w:b/>
          <w:sz w:val="22"/>
          <w:szCs w:val="22"/>
        </w:rPr>
        <w:t xml:space="preserve">e </w:t>
      </w:r>
      <w:r w:rsidR="00774B58" w:rsidRPr="00E36817">
        <w:rPr>
          <w:b/>
          <w:sz w:val="22"/>
          <w:szCs w:val="22"/>
          <w:highlight w:val="yellow"/>
        </w:rPr>
        <w:t>29.9.2025</w:t>
      </w:r>
      <w:r w:rsidRPr="0031309F">
        <w:rPr>
          <w:sz w:val="22"/>
          <w:szCs w:val="22"/>
        </w:rPr>
        <w:t xml:space="preserve">. </w:t>
      </w:r>
    </w:p>
    <w:p w14:paraId="24C58A45" w14:textId="77777777" w:rsidR="0010745D" w:rsidRPr="00A96ECA" w:rsidRDefault="0010745D" w:rsidP="0010745D">
      <w:pPr>
        <w:pStyle w:val="Odstavecseseznamem"/>
        <w:rPr>
          <w:sz w:val="22"/>
          <w:szCs w:val="22"/>
        </w:rPr>
      </w:pPr>
    </w:p>
    <w:p w14:paraId="495638D5" w14:textId="77777777" w:rsidR="0010745D" w:rsidRDefault="0010745D" w:rsidP="0010745D">
      <w:pPr>
        <w:pStyle w:val="Odstavecseseznamem"/>
        <w:numPr>
          <w:ilvl w:val="0"/>
          <w:numId w:val="24"/>
        </w:numPr>
        <w:tabs>
          <w:tab w:val="left" w:pos="284"/>
        </w:tabs>
        <w:jc w:val="both"/>
        <w:rPr>
          <w:sz w:val="22"/>
          <w:szCs w:val="22"/>
        </w:rPr>
      </w:pPr>
      <w:r w:rsidRPr="00A96ECA">
        <w:rPr>
          <w:sz w:val="22"/>
          <w:szCs w:val="22"/>
        </w:rPr>
        <w:t>Jistota bude použita i za trvání platnosti nájemní smlouvy na pokrytí dluhu na nájemném a zálohách na úhradu za plnění poskytovaná s užíváním nebytových prostor a na úhradu vzniklých škod. V případě řádného užívání předmětu nájmu a placení nájemného a plnění poskytovaných v souvislosti s předmětem nájmu, je pronajímatel povinen (pokud nebyl oprávněn jistotu čerpat) po skončení nájmu jistotu vrátit nájemci do jednoho měsíce ode dne, kdy nájemce nebytový prostor vyklidil a předal pronajímateli.</w:t>
      </w:r>
    </w:p>
    <w:p w14:paraId="0BCF0CF6" w14:textId="77777777" w:rsidR="0010745D" w:rsidRPr="00A96ECA" w:rsidRDefault="0010745D" w:rsidP="0010745D">
      <w:pPr>
        <w:pStyle w:val="Odstavecseseznamem"/>
        <w:rPr>
          <w:sz w:val="22"/>
          <w:szCs w:val="22"/>
        </w:rPr>
      </w:pPr>
    </w:p>
    <w:p w14:paraId="2130FB15" w14:textId="77777777" w:rsidR="0010745D" w:rsidRDefault="0010745D" w:rsidP="0010745D">
      <w:pPr>
        <w:pStyle w:val="Odstavecseseznamem"/>
        <w:numPr>
          <w:ilvl w:val="0"/>
          <w:numId w:val="24"/>
        </w:numPr>
        <w:tabs>
          <w:tab w:val="left" w:pos="284"/>
        </w:tabs>
        <w:jc w:val="both"/>
        <w:rPr>
          <w:sz w:val="22"/>
          <w:szCs w:val="22"/>
        </w:rPr>
      </w:pPr>
      <w:r w:rsidRPr="00A96ECA">
        <w:rPr>
          <w:sz w:val="22"/>
          <w:szCs w:val="22"/>
        </w:rPr>
        <w:t>V případě, že má nájemce uhrazenou jistotu, ale neplatí řádně nájemné nebo úhrady za plnění poskytovaná v souvislosti s užíváním předmětu nájmu, může pronajímatel provést jednostranně její zápočet. Zároveň bude nájemce vyzván k doplnění jistoty, a to ve lhůtě 30 dnů od doručení výzvy. Pokud nájemce ve stanoveném termínu jistotu nedoplní, považuje se to za podstatné porušení povinností nájemce v souvislosti s nájmem předmětu nájmu dle příslušného ustanovení této smlouvy.</w:t>
      </w:r>
    </w:p>
    <w:p w14:paraId="257F82FD" w14:textId="77777777" w:rsidR="0010745D" w:rsidRDefault="0010745D" w:rsidP="00AB25A9">
      <w:pPr>
        <w:pStyle w:val="Odstavecseseznamem"/>
        <w:rPr>
          <w:sz w:val="22"/>
          <w:szCs w:val="22"/>
        </w:rPr>
      </w:pPr>
    </w:p>
    <w:p w14:paraId="4CE237BF" w14:textId="77777777" w:rsidR="00774B58" w:rsidRPr="002305FE" w:rsidRDefault="00774B58" w:rsidP="00774B58">
      <w:pPr>
        <w:jc w:val="center"/>
        <w:rPr>
          <w:b/>
          <w:sz w:val="22"/>
          <w:szCs w:val="22"/>
        </w:rPr>
      </w:pPr>
      <w:r w:rsidRPr="002305FE">
        <w:rPr>
          <w:b/>
          <w:sz w:val="22"/>
          <w:szCs w:val="22"/>
        </w:rPr>
        <w:t>V.</w:t>
      </w:r>
    </w:p>
    <w:p w14:paraId="1D8176A1" w14:textId="77777777" w:rsidR="00774B58" w:rsidRPr="002305FE" w:rsidRDefault="00774B58" w:rsidP="00774B58">
      <w:pPr>
        <w:jc w:val="center"/>
        <w:rPr>
          <w:b/>
          <w:sz w:val="22"/>
          <w:szCs w:val="22"/>
        </w:rPr>
      </w:pPr>
      <w:r>
        <w:rPr>
          <w:b/>
          <w:sz w:val="22"/>
          <w:szCs w:val="22"/>
        </w:rPr>
        <w:t>Oprávnění a povinnosti smluvních stran</w:t>
      </w:r>
    </w:p>
    <w:p w14:paraId="0AB0B99C" w14:textId="77777777" w:rsidR="00774B58" w:rsidRPr="002305FE" w:rsidRDefault="00774B58" w:rsidP="00774B58">
      <w:pPr>
        <w:jc w:val="center"/>
        <w:rPr>
          <w:b/>
          <w:sz w:val="22"/>
          <w:szCs w:val="22"/>
        </w:rPr>
      </w:pPr>
    </w:p>
    <w:p w14:paraId="38CD5536" w14:textId="14B8EA0D" w:rsidR="00774B58" w:rsidRPr="002B7F14" w:rsidRDefault="00774B58" w:rsidP="00774B58">
      <w:pPr>
        <w:numPr>
          <w:ilvl w:val="0"/>
          <w:numId w:val="27"/>
        </w:numPr>
        <w:jc w:val="both"/>
        <w:rPr>
          <w:color w:val="000000"/>
          <w:sz w:val="22"/>
        </w:rPr>
      </w:pPr>
      <w:r>
        <w:rPr>
          <w:color w:val="000000"/>
          <w:sz w:val="22"/>
        </w:rPr>
        <w:t>P</w:t>
      </w:r>
      <w:r w:rsidRPr="002B7F14">
        <w:rPr>
          <w:color w:val="000000"/>
          <w:sz w:val="22"/>
        </w:rPr>
        <w:t>ronajímatel rozh</w:t>
      </w:r>
      <w:r>
        <w:rPr>
          <w:color w:val="000000"/>
          <w:sz w:val="22"/>
        </w:rPr>
        <w:t xml:space="preserve">odnutím představenstva družstva, citovaném v čl. I. odst. 1 této smlouvy, </w:t>
      </w:r>
      <w:r w:rsidRPr="002B7F14">
        <w:rPr>
          <w:color w:val="000000"/>
          <w:sz w:val="22"/>
        </w:rPr>
        <w:t xml:space="preserve">na základě žádosti nájemce schválil změnu účelu užívání, a to </w:t>
      </w:r>
      <w:r>
        <w:rPr>
          <w:color w:val="000000"/>
          <w:sz w:val="22"/>
        </w:rPr>
        <w:t>u předmětu nájmu – …………...</w:t>
      </w:r>
    </w:p>
    <w:p w14:paraId="384AD3A8" w14:textId="77777777" w:rsidR="00774B58" w:rsidRDefault="00774B58" w:rsidP="00774B58">
      <w:pPr>
        <w:pStyle w:val="Odstavecseseznamem"/>
        <w:tabs>
          <w:tab w:val="left" w:pos="0"/>
          <w:tab w:val="left" w:pos="284"/>
        </w:tabs>
        <w:ind w:left="360"/>
        <w:jc w:val="both"/>
        <w:rPr>
          <w:sz w:val="22"/>
          <w:szCs w:val="22"/>
        </w:rPr>
      </w:pPr>
    </w:p>
    <w:p w14:paraId="29A6A21C" w14:textId="77777777" w:rsidR="00774B58" w:rsidRDefault="00774B58" w:rsidP="00774B58">
      <w:pPr>
        <w:pStyle w:val="Odstavecseseznamem"/>
        <w:numPr>
          <w:ilvl w:val="0"/>
          <w:numId w:val="27"/>
        </w:numPr>
        <w:tabs>
          <w:tab w:val="left" w:pos="0"/>
          <w:tab w:val="left" w:pos="284"/>
        </w:tabs>
        <w:jc w:val="both"/>
        <w:rPr>
          <w:sz w:val="22"/>
          <w:szCs w:val="22"/>
        </w:rPr>
      </w:pPr>
      <w:r>
        <w:rPr>
          <w:sz w:val="22"/>
          <w:szCs w:val="22"/>
        </w:rPr>
        <w:t xml:space="preserve">Nájemce se zavazuje zajistit na vlastní náklady všechny úkony, činnosti a jednání potřebná pro vyřízení změny stávajícího účelu užívání předmětu nájmu a rovněž případné stavební úpravy po schválení pronajímatelem, hradí nájemce na vlastní náklady bez nároků na náhradu vynaložených nákladů, či zhodnocení stavby.  </w:t>
      </w:r>
    </w:p>
    <w:p w14:paraId="78A5C9FC" w14:textId="77777777" w:rsidR="00774B58" w:rsidRPr="00197B64" w:rsidRDefault="00774B58" w:rsidP="00774B58">
      <w:pPr>
        <w:pStyle w:val="Odstavecseseznamem"/>
        <w:rPr>
          <w:sz w:val="22"/>
          <w:szCs w:val="22"/>
        </w:rPr>
      </w:pPr>
    </w:p>
    <w:p w14:paraId="0B42C322" w14:textId="77777777" w:rsidR="00774B58" w:rsidRPr="00197B64" w:rsidRDefault="00774B58" w:rsidP="00774B58">
      <w:pPr>
        <w:pStyle w:val="Odstavecseseznamem"/>
        <w:numPr>
          <w:ilvl w:val="0"/>
          <w:numId w:val="27"/>
        </w:numPr>
        <w:tabs>
          <w:tab w:val="left" w:pos="0"/>
          <w:tab w:val="left" w:pos="284"/>
        </w:tabs>
        <w:jc w:val="both"/>
        <w:rPr>
          <w:sz w:val="22"/>
          <w:szCs w:val="22"/>
        </w:rPr>
      </w:pPr>
      <w:r w:rsidRPr="00197B64">
        <w:rPr>
          <w:color w:val="000000"/>
          <w:sz w:val="22"/>
        </w:rPr>
        <w:t xml:space="preserve">Nájemce se zavazuje zabezpečit změnu účelu užívání v termínu do </w:t>
      </w:r>
      <w:r w:rsidRPr="00197B64">
        <w:rPr>
          <w:b/>
          <w:color w:val="000000"/>
          <w:sz w:val="22"/>
        </w:rPr>
        <w:t>6 měsíců</w:t>
      </w:r>
      <w:r w:rsidRPr="00197B64">
        <w:rPr>
          <w:color w:val="000000"/>
          <w:sz w:val="22"/>
        </w:rPr>
        <w:t xml:space="preserve"> od předání nebytového prostoru. </w:t>
      </w:r>
    </w:p>
    <w:p w14:paraId="1B44A920" w14:textId="77777777" w:rsidR="00774B58" w:rsidRPr="00197B64" w:rsidRDefault="00774B58" w:rsidP="00774B58">
      <w:pPr>
        <w:pStyle w:val="Odstavecseseznamem"/>
        <w:rPr>
          <w:sz w:val="22"/>
          <w:szCs w:val="22"/>
        </w:rPr>
      </w:pPr>
    </w:p>
    <w:p w14:paraId="3418E5D3" w14:textId="77777777" w:rsidR="00774B58" w:rsidRPr="00197B64" w:rsidRDefault="00774B58" w:rsidP="00774B58">
      <w:pPr>
        <w:pStyle w:val="Odstavecseseznamem"/>
        <w:numPr>
          <w:ilvl w:val="0"/>
          <w:numId w:val="27"/>
        </w:numPr>
        <w:tabs>
          <w:tab w:val="left" w:pos="0"/>
          <w:tab w:val="left" w:pos="284"/>
        </w:tabs>
        <w:jc w:val="both"/>
        <w:rPr>
          <w:sz w:val="22"/>
          <w:szCs w:val="22"/>
        </w:rPr>
      </w:pPr>
      <w:r>
        <w:rPr>
          <w:color w:val="000000"/>
          <w:sz w:val="22"/>
        </w:rPr>
        <w:t>Nájemce se</w:t>
      </w:r>
      <w:r w:rsidRPr="00197B64">
        <w:rPr>
          <w:color w:val="000000"/>
          <w:sz w:val="22"/>
        </w:rPr>
        <w:t xml:space="preserve"> zavazuje pře</w:t>
      </w:r>
      <w:r>
        <w:rPr>
          <w:color w:val="000000"/>
          <w:sz w:val="22"/>
        </w:rPr>
        <w:t>dložit pronajímateli rozhodnutí</w:t>
      </w:r>
      <w:r w:rsidRPr="00197B64">
        <w:rPr>
          <w:color w:val="000000"/>
          <w:sz w:val="22"/>
        </w:rPr>
        <w:t xml:space="preserve"> o změně účelu užívání, a to v termínu nejpozději do 30-ti dnů po uplyn</w:t>
      </w:r>
      <w:r>
        <w:rPr>
          <w:color w:val="000000"/>
          <w:sz w:val="22"/>
        </w:rPr>
        <w:t>utí termínu stanoveného v čl. V</w:t>
      </w:r>
      <w:r w:rsidRPr="00197B64">
        <w:rPr>
          <w:color w:val="000000"/>
          <w:sz w:val="22"/>
        </w:rPr>
        <w:t xml:space="preserve">. odst. </w:t>
      </w:r>
      <w:r>
        <w:rPr>
          <w:color w:val="000000"/>
          <w:sz w:val="22"/>
        </w:rPr>
        <w:t>3</w:t>
      </w:r>
      <w:r w:rsidRPr="00197B64">
        <w:rPr>
          <w:color w:val="000000"/>
          <w:sz w:val="22"/>
        </w:rPr>
        <w:t xml:space="preserve"> této smlouvy. </w:t>
      </w:r>
    </w:p>
    <w:p w14:paraId="0245DAA9" w14:textId="77777777" w:rsidR="00774B58" w:rsidRPr="00AB25A9" w:rsidRDefault="00774B58" w:rsidP="00AB25A9">
      <w:pPr>
        <w:pStyle w:val="Odstavecseseznamem"/>
        <w:rPr>
          <w:sz w:val="22"/>
          <w:szCs w:val="22"/>
        </w:rPr>
      </w:pPr>
    </w:p>
    <w:p w14:paraId="29A8C9BC" w14:textId="14F7AE1F" w:rsidR="00C4175D" w:rsidRPr="002305FE" w:rsidRDefault="00C4175D" w:rsidP="00C4175D">
      <w:pPr>
        <w:jc w:val="center"/>
        <w:rPr>
          <w:b/>
          <w:sz w:val="22"/>
          <w:szCs w:val="22"/>
        </w:rPr>
      </w:pPr>
      <w:r w:rsidRPr="002305FE">
        <w:rPr>
          <w:b/>
          <w:sz w:val="22"/>
          <w:szCs w:val="22"/>
        </w:rPr>
        <w:t>V</w:t>
      </w:r>
      <w:r w:rsidR="00774B58">
        <w:rPr>
          <w:b/>
          <w:sz w:val="22"/>
          <w:szCs w:val="22"/>
        </w:rPr>
        <w:t>I</w:t>
      </w:r>
      <w:r w:rsidRPr="002305FE">
        <w:rPr>
          <w:b/>
          <w:sz w:val="22"/>
          <w:szCs w:val="22"/>
        </w:rPr>
        <w:t>.</w:t>
      </w:r>
    </w:p>
    <w:p w14:paraId="4B500D29" w14:textId="77777777" w:rsidR="00C4175D" w:rsidRPr="002305FE" w:rsidRDefault="00C4175D" w:rsidP="00C4175D">
      <w:pPr>
        <w:jc w:val="center"/>
        <w:rPr>
          <w:b/>
          <w:sz w:val="22"/>
          <w:szCs w:val="22"/>
        </w:rPr>
      </w:pPr>
      <w:r w:rsidRPr="002305FE">
        <w:rPr>
          <w:b/>
          <w:sz w:val="22"/>
          <w:szCs w:val="22"/>
        </w:rPr>
        <w:t>Práva a povinnosti nájemce</w:t>
      </w:r>
    </w:p>
    <w:p w14:paraId="5915ABE5" w14:textId="77777777" w:rsidR="00C4175D" w:rsidRPr="002305FE" w:rsidRDefault="00C4175D" w:rsidP="00C4175D">
      <w:pPr>
        <w:jc w:val="center"/>
        <w:rPr>
          <w:b/>
          <w:sz w:val="22"/>
          <w:szCs w:val="22"/>
        </w:rPr>
      </w:pPr>
    </w:p>
    <w:p w14:paraId="2F704D67" w14:textId="77777777" w:rsidR="00C4175D" w:rsidRPr="002305FE" w:rsidRDefault="00C4175D" w:rsidP="00C4175D">
      <w:pPr>
        <w:numPr>
          <w:ilvl w:val="0"/>
          <w:numId w:val="2"/>
        </w:numPr>
        <w:jc w:val="both"/>
        <w:rPr>
          <w:sz w:val="22"/>
          <w:szCs w:val="22"/>
        </w:rPr>
      </w:pPr>
      <w:r w:rsidRPr="002305FE">
        <w:rPr>
          <w:sz w:val="22"/>
          <w:szCs w:val="22"/>
        </w:rPr>
        <w:t>Nájemce je oprávněn užívat předmět nájmu přiměřeně k jeho povaze a určení s péčí řádného hospodáře tak, aby na něm nevznikla škoda. Škodu, způsobenou nájemcem nebo těmi, kteří s ním bydlí, úmyslně nebo z nedbalosti, je nájemce povinen neprodleně nahradit pronajímateli. Po celou dobu platnosti smlouvy je nájemce oprávněn užívat předmět nájmu pouze tak, aby tím neomezoval práva, či oprávněné zájmy třetích osob.</w:t>
      </w:r>
    </w:p>
    <w:p w14:paraId="025640C3" w14:textId="77777777" w:rsidR="00C4175D" w:rsidRPr="002305FE" w:rsidRDefault="00C4175D" w:rsidP="00C4175D">
      <w:pPr>
        <w:ind w:left="360"/>
        <w:jc w:val="both"/>
        <w:rPr>
          <w:sz w:val="22"/>
          <w:szCs w:val="22"/>
        </w:rPr>
      </w:pPr>
    </w:p>
    <w:p w14:paraId="41FF323C" w14:textId="77777777" w:rsidR="00C4175D" w:rsidRPr="002305FE" w:rsidRDefault="00C4175D" w:rsidP="00C4175D">
      <w:pPr>
        <w:numPr>
          <w:ilvl w:val="0"/>
          <w:numId w:val="2"/>
        </w:numPr>
        <w:jc w:val="both"/>
        <w:rPr>
          <w:sz w:val="22"/>
          <w:szCs w:val="22"/>
        </w:rPr>
      </w:pPr>
      <w:r w:rsidRPr="002305FE">
        <w:rPr>
          <w:sz w:val="22"/>
          <w:szCs w:val="22"/>
        </w:rPr>
        <w:t>Nájemce může dům, kde se nachází předmět nájmu opatřit s písemným souhlasem pronajímatele v přiměřeném rozsahu štíty, návěstími a podobnými znameními na základě předchozí písemné žádosti nájemce.</w:t>
      </w:r>
    </w:p>
    <w:p w14:paraId="763706E1" w14:textId="77777777" w:rsidR="00C4175D" w:rsidRPr="002305FE" w:rsidRDefault="00C4175D" w:rsidP="00C4175D">
      <w:pPr>
        <w:ind w:left="360"/>
        <w:jc w:val="both"/>
        <w:rPr>
          <w:sz w:val="22"/>
          <w:szCs w:val="22"/>
        </w:rPr>
      </w:pPr>
    </w:p>
    <w:p w14:paraId="380FE9D6" w14:textId="77777777" w:rsidR="00C4175D" w:rsidRDefault="00C4175D" w:rsidP="00C4175D">
      <w:pPr>
        <w:numPr>
          <w:ilvl w:val="0"/>
          <w:numId w:val="2"/>
        </w:numPr>
        <w:jc w:val="both"/>
        <w:rPr>
          <w:sz w:val="22"/>
          <w:szCs w:val="22"/>
        </w:rPr>
      </w:pPr>
      <w:r w:rsidRPr="002305FE">
        <w:rPr>
          <w:sz w:val="22"/>
          <w:szCs w:val="22"/>
        </w:rPr>
        <w:t>Nájemce není oprávněn užívat předmět nájmu k jinému účelu než uvedenému v čl. I. odst. 4 této smlouvy bez písemného souhlasu pronajímatele.</w:t>
      </w:r>
    </w:p>
    <w:p w14:paraId="558A9992" w14:textId="77777777" w:rsidR="0002358D" w:rsidRDefault="0002358D" w:rsidP="0002358D">
      <w:pPr>
        <w:pStyle w:val="Odstavecseseznamem"/>
        <w:rPr>
          <w:sz w:val="22"/>
          <w:szCs w:val="22"/>
        </w:rPr>
      </w:pPr>
    </w:p>
    <w:p w14:paraId="41326648" w14:textId="33C24226" w:rsidR="00000C68" w:rsidRPr="007666CF" w:rsidRDefault="0002358D" w:rsidP="00C4175D">
      <w:pPr>
        <w:numPr>
          <w:ilvl w:val="0"/>
          <w:numId w:val="2"/>
        </w:numPr>
        <w:jc w:val="both"/>
        <w:rPr>
          <w:b/>
          <w:bCs/>
          <w:sz w:val="22"/>
          <w:szCs w:val="22"/>
        </w:rPr>
      </w:pPr>
      <w:r w:rsidRPr="007666CF">
        <w:rPr>
          <w:b/>
          <w:bCs/>
          <w:sz w:val="22"/>
          <w:szCs w:val="22"/>
        </w:rPr>
        <w:t xml:space="preserve">Nájemce je povinen </w:t>
      </w:r>
      <w:r w:rsidR="00AB25A9" w:rsidRPr="007666CF">
        <w:rPr>
          <w:b/>
          <w:bCs/>
          <w:sz w:val="22"/>
          <w:szCs w:val="22"/>
        </w:rPr>
        <w:t xml:space="preserve">předložit pronajímateli smlouvu s dodavatelem elektrické energie, a to ve lhůtě do 15 dnů ode dne uzavření </w:t>
      </w:r>
      <w:r w:rsidR="0010745D" w:rsidRPr="007666CF">
        <w:rPr>
          <w:b/>
          <w:bCs/>
          <w:sz w:val="22"/>
          <w:szCs w:val="22"/>
        </w:rPr>
        <w:t xml:space="preserve">této </w:t>
      </w:r>
      <w:r w:rsidR="00AB25A9" w:rsidRPr="007666CF">
        <w:rPr>
          <w:b/>
          <w:bCs/>
          <w:sz w:val="22"/>
          <w:szCs w:val="22"/>
        </w:rPr>
        <w:t xml:space="preserve">smlouvy o nájmu. </w:t>
      </w:r>
      <w:r w:rsidR="00000C68" w:rsidRPr="007666CF">
        <w:rPr>
          <w:b/>
          <w:bCs/>
          <w:sz w:val="22"/>
          <w:szCs w:val="22"/>
        </w:rPr>
        <w:t xml:space="preserve"> </w:t>
      </w:r>
    </w:p>
    <w:p w14:paraId="458AB5BE" w14:textId="45285EC1" w:rsidR="00000C68" w:rsidRDefault="00000C68" w:rsidP="00000C68">
      <w:pPr>
        <w:pStyle w:val="Odstavecseseznamem"/>
        <w:rPr>
          <w:sz w:val="22"/>
          <w:szCs w:val="22"/>
        </w:rPr>
      </w:pPr>
    </w:p>
    <w:p w14:paraId="6965F94B" w14:textId="77777777" w:rsidR="00400547" w:rsidRPr="00400547" w:rsidRDefault="00400547" w:rsidP="00400547">
      <w:pPr>
        <w:pStyle w:val="Odstavecseseznamem"/>
        <w:numPr>
          <w:ilvl w:val="0"/>
          <w:numId w:val="2"/>
        </w:numPr>
        <w:tabs>
          <w:tab w:val="left" w:pos="284"/>
          <w:tab w:val="left" w:pos="426"/>
        </w:tabs>
        <w:jc w:val="both"/>
        <w:rPr>
          <w:sz w:val="22"/>
          <w:szCs w:val="22"/>
        </w:rPr>
      </w:pPr>
      <w:r>
        <w:rPr>
          <w:iCs/>
          <w:sz w:val="22"/>
          <w:szCs w:val="22"/>
        </w:rPr>
        <w:t xml:space="preserve">  </w:t>
      </w:r>
      <w:r w:rsidRPr="00400547">
        <w:rPr>
          <w:iCs/>
          <w:sz w:val="22"/>
          <w:szCs w:val="22"/>
        </w:rPr>
        <w:t>Nájemci se ponechává právo na uzavření pojistné smlouvy za účelem pojištění předmětu nájmu pro případ škody u ním vybrané pojišťovny.</w:t>
      </w:r>
    </w:p>
    <w:p w14:paraId="38C7F099" w14:textId="77777777" w:rsidR="00400547" w:rsidRDefault="00400547" w:rsidP="00000C68">
      <w:pPr>
        <w:pStyle w:val="Odstavecseseznamem"/>
        <w:rPr>
          <w:sz w:val="22"/>
          <w:szCs w:val="22"/>
        </w:rPr>
      </w:pPr>
    </w:p>
    <w:p w14:paraId="5B0697CB" w14:textId="77777777" w:rsidR="00C4175D" w:rsidRPr="002305FE" w:rsidRDefault="00C4175D" w:rsidP="00C4175D">
      <w:pPr>
        <w:numPr>
          <w:ilvl w:val="0"/>
          <w:numId w:val="2"/>
        </w:numPr>
        <w:jc w:val="both"/>
        <w:rPr>
          <w:sz w:val="22"/>
          <w:szCs w:val="22"/>
        </w:rPr>
      </w:pPr>
      <w:r w:rsidRPr="002305FE">
        <w:rPr>
          <w:sz w:val="22"/>
          <w:szCs w:val="22"/>
        </w:rPr>
        <w:t>Nájemce není oprávněn provádět stavební, či jiné dispoziční úpravy, jakož i zhodnocení předmětu nájmu bez předchozího písemného souhlasu pronajímatele, a to ani na svůj náklad. Při skončení nájmu odstraní nájemce v předmětu nájmu nebo domě změnu, kterou provedl, pokud se smluvní strany nedohodnou jinak.</w:t>
      </w:r>
    </w:p>
    <w:p w14:paraId="26FA2934" w14:textId="77777777" w:rsidR="00C4175D" w:rsidRPr="002305FE" w:rsidRDefault="00C4175D" w:rsidP="00C4175D">
      <w:pPr>
        <w:jc w:val="both"/>
        <w:rPr>
          <w:sz w:val="22"/>
          <w:szCs w:val="22"/>
        </w:rPr>
      </w:pPr>
    </w:p>
    <w:p w14:paraId="660B7D4A" w14:textId="77777777" w:rsidR="00C4175D" w:rsidRPr="002305FE" w:rsidRDefault="00C4175D" w:rsidP="00C4175D">
      <w:pPr>
        <w:numPr>
          <w:ilvl w:val="0"/>
          <w:numId w:val="2"/>
        </w:numPr>
        <w:jc w:val="both"/>
        <w:rPr>
          <w:sz w:val="22"/>
          <w:szCs w:val="22"/>
        </w:rPr>
      </w:pPr>
      <w:r w:rsidRPr="002305FE">
        <w:rPr>
          <w:sz w:val="22"/>
          <w:szCs w:val="22"/>
        </w:rPr>
        <w:t>Zjistí-li nájemce na předmětu nájmu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V případě, že tak neučiní, odpovídá za škodu, která nesplněním této povinnosti vznikla.</w:t>
      </w:r>
    </w:p>
    <w:p w14:paraId="61D27212" w14:textId="77777777" w:rsidR="00C4175D" w:rsidRPr="002305FE" w:rsidRDefault="00C4175D" w:rsidP="00C4175D">
      <w:pPr>
        <w:ind w:left="360"/>
        <w:jc w:val="both"/>
        <w:rPr>
          <w:sz w:val="22"/>
          <w:szCs w:val="22"/>
        </w:rPr>
      </w:pPr>
      <w:r w:rsidRPr="002305FE">
        <w:rPr>
          <w:sz w:val="22"/>
          <w:szCs w:val="22"/>
        </w:rPr>
        <w:t>Neoznámí-li nájemce pronajímateli vadu bez zbytečného odkladu poté, co je měl a mohl při řádné péči zjistit, nemá právo na náhradu nákladů; odstraní-li nájemce bez předchozího oznámení pronajímateli vadu sám, nemá právo ani na slevu z nájemného.</w:t>
      </w:r>
    </w:p>
    <w:p w14:paraId="616F15D9" w14:textId="77777777" w:rsidR="00C4175D" w:rsidRPr="002305FE" w:rsidRDefault="00C4175D" w:rsidP="00C4175D">
      <w:pPr>
        <w:jc w:val="both"/>
        <w:rPr>
          <w:sz w:val="22"/>
          <w:szCs w:val="22"/>
        </w:rPr>
      </w:pPr>
    </w:p>
    <w:p w14:paraId="7DA60297" w14:textId="77777777" w:rsidR="00C4175D" w:rsidRPr="002305FE" w:rsidRDefault="00C4175D" w:rsidP="00C4175D">
      <w:pPr>
        <w:numPr>
          <w:ilvl w:val="0"/>
          <w:numId w:val="2"/>
        </w:numPr>
        <w:jc w:val="both"/>
        <w:rPr>
          <w:sz w:val="22"/>
          <w:szCs w:val="22"/>
        </w:rPr>
      </w:pPr>
      <w:r w:rsidRPr="002305FE">
        <w:rPr>
          <w:sz w:val="22"/>
          <w:szCs w:val="22"/>
        </w:rPr>
        <w:t>Nájemce je povinen provést na svůj náklad drobné opravy a běžnou údržbu předmětu nájmu a včasně odstranit vadu způsobenou okolnostmi, za které odpovídá; v případě, že tuto povinnost nesplní, má pronajímatel právo učinit drobné opravy a běžnou údržbu, případně odstranit vadu po předchozím upozornění nájemce sám, a to na náklady nájemce. Smluvní strany se dohodly, že za drobné opravy a běžnou údržbu předmětu nájmu se považují opravy předmětu nájmu a jeho vnitřního vybavení, pokud je toto vybavení součástí předmětu nájmu a je ve vlastnictví pronajímatele, a to podle:</w:t>
      </w:r>
    </w:p>
    <w:p w14:paraId="64BE561C" w14:textId="77777777" w:rsidR="00C4175D" w:rsidRPr="002305FE" w:rsidRDefault="00C4175D" w:rsidP="00C4175D">
      <w:pPr>
        <w:pStyle w:val="Odstavecseseznamem"/>
        <w:numPr>
          <w:ilvl w:val="0"/>
          <w:numId w:val="9"/>
        </w:numPr>
        <w:jc w:val="both"/>
        <w:rPr>
          <w:sz w:val="22"/>
          <w:szCs w:val="22"/>
        </w:rPr>
      </w:pPr>
      <w:r w:rsidRPr="002305FE">
        <w:rPr>
          <w:sz w:val="22"/>
          <w:szCs w:val="22"/>
        </w:rPr>
        <w:t>věcného vymezení – podle věcného vymezení se za drobné opravy považují tyto opravy a výměny:</w:t>
      </w:r>
    </w:p>
    <w:p w14:paraId="74FA68BB"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jednotlivých vrchních částí podlah, opravy podlahových krytin a výměny prahů a lišt,</w:t>
      </w:r>
    </w:p>
    <w:p w14:paraId="4590B1BD"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jednotlivých částí oken a dveří a jejich součástí a výměny zámků, kování, klik, rolet a žaluzií,</w:t>
      </w:r>
    </w:p>
    <w:p w14:paraId="5AFF7766"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lastRenderedPageBreak/>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159478CC"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výměny uzavíracích ventilů u rozvodu plynu s výjimkou hlavního uzávěru pro předmět nájmu,</w:t>
      </w:r>
    </w:p>
    <w:p w14:paraId="7BEADD6F"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uzavíracích armatur na rozvodech vody, výměny sifonů a lapačů tuku,</w:t>
      </w:r>
    </w:p>
    <w:p w14:paraId="7C3DD56B"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indikátorů vytápění a opravy a certifikace vodoměrů teplé a studené vody,</w:t>
      </w:r>
    </w:p>
    <w:p w14:paraId="6B3171DD"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opravy vodovodních výtoků, zápachových uzávěrek, odsavačů par, digestoří, mísicích baterií, sprch, ohřívačů vody, bidetů, umyvadel, van, výlevek dřezů, splachovačů, kuchyňských sporáků, pečících trub, vařičů, infrazářičů, kuchyňských linek, vestavěných a přistavěných skříní. U zařízení pro vytápění se za drobné opravy považují opravy kamen na tuhá paliva, plyn a elektřinu, kotlů etážového topení na pevná, kapalná a plynná paliva, včetně uzavíracích a regulačních armatur a ovládacích termostatů etážového topení,</w:t>
      </w:r>
    </w:p>
    <w:p w14:paraId="62EA1F33" w14:textId="77777777" w:rsidR="00C4175D" w:rsidRPr="002305FE" w:rsidRDefault="00C4175D" w:rsidP="00C4175D">
      <w:pPr>
        <w:pStyle w:val="Odstavecseseznamem"/>
        <w:numPr>
          <w:ilvl w:val="0"/>
          <w:numId w:val="10"/>
        </w:numPr>
        <w:ind w:left="993" w:hanging="284"/>
        <w:jc w:val="both"/>
        <w:rPr>
          <w:sz w:val="22"/>
          <w:szCs w:val="22"/>
        </w:rPr>
      </w:pPr>
      <w:r w:rsidRPr="002305FE">
        <w:rPr>
          <w:sz w:val="22"/>
          <w:szCs w:val="22"/>
        </w:rPr>
        <w:t>výměny drobných součástí předmětů uvedených v čl. V. odst. 6 písm. a), bod 7 této smlouvy.</w:t>
      </w:r>
    </w:p>
    <w:p w14:paraId="4ABBC15E" w14:textId="77777777" w:rsidR="00C4175D" w:rsidRPr="002305FE" w:rsidRDefault="00C4175D" w:rsidP="00C4175D">
      <w:pPr>
        <w:pStyle w:val="Odstavecseseznamem"/>
        <w:ind w:left="993"/>
        <w:jc w:val="both"/>
        <w:rPr>
          <w:sz w:val="22"/>
          <w:szCs w:val="22"/>
        </w:rPr>
      </w:pPr>
    </w:p>
    <w:p w14:paraId="1FF604D3" w14:textId="77777777" w:rsidR="00C4175D" w:rsidRPr="002305FE" w:rsidRDefault="00C4175D" w:rsidP="00C4175D">
      <w:pPr>
        <w:pStyle w:val="Odstavecseseznamem"/>
        <w:numPr>
          <w:ilvl w:val="0"/>
          <w:numId w:val="9"/>
        </w:numPr>
        <w:jc w:val="both"/>
        <w:rPr>
          <w:sz w:val="22"/>
          <w:szCs w:val="22"/>
        </w:rPr>
      </w:pPr>
      <w:r w:rsidRPr="002305FE">
        <w:rPr>
          <w:sz w:val="22"/>
          <w:szCs w:val="22"/>
        </w:rPr>
        <w:t>výše nákladu – podle výše nákladu se za drobné opravy považují další opravy předmětu nájmu a jeho vybavení a výměny součástí jednotlivých předmětů tohoto vybavení, které nejsou uvedeny v čl. V. odst. 6 písm. a) této smlouvy, jestliže náklad na jednu opravu nepřesáhne částku 500,- Kč. Provádí-li se na téže věci několik oprav, které spolu souvisejí a časově na sebe navazují, je rozhodující součet nákladů na související opravy. Náklady na dopravu a jiné náklady spojené s opravou, pokud jsou uvedeny v daňovém dokladu o provedení opravy, se do nákladů na tuto opravu nezapočítávají.</w:t>
      </w:r>
    </w:p>
    <w:p w14:paraId="3C23C5AE" w14:textId="77777777" w:rsidR="00C4175D" w:rsidRPr="002305FE" w:rsidRDefault="00C4175D" w:rsidP="00C4175D">
      <w:pPr>
        <w:jc w:val="both"/>
        <w:rPr>
          <w:sz w:val="22"/>
          <w:szCs w:val="22"/>
        </w:rPr>
      </w:pPr>
    </w:p>
    <w:p w14:paraId="43637270" w14:textId="77777777" w:rsidR="00C4175D" w:rsidRPr="002305FE" w:rsidRDefault="00C4175D" w:rsidP="00C4175D">
      <w:pPr>
        <w:numPr>
          <w:ilvl w:val="0"/>
          <w:numId w:val="2"/>
        </w:numPr>
        <w:jc w:val="both"/>
        <w:rPr>
          <w:sz w:val="22"/>
          <w:szCs w:val="22"/>
        </w:rPr>
      </w:pPr>
      <w:r w:rsidRPr="002305FE">
        <w:rPr>
          <w:sz w:val="22"/>
          <w:szCs w:val="22"/>
        </w:rPr>
        <w:t>Nájemce je oprávněn řádně užívat předmět nájmu a dbát, aby při výkonu jeho práv bylo v domě vytvořeno prostředí, zajišťující ostatním uživatelům domu výkon jejich práv ve stavu obvyklém k užívání dle sjednaného účelu. Je povinen odstraňovat vady bránící užívání, a to bez zbytečného prodlení.</w:t>
      </w:r>
    </w:p>
    <w:p w14:paraId="5929FE70" w14:textId="77777777" w:rsidR="00C4175D" w:rsidRPr="002305FE" w:rsidRDefault="00C4175D" w:rsidP="00C4175D">
      <w:pPr>
        <w:ind w:left="360"/>
        <w:jc w:val="both"/>
        <w:rPr>
          <w:sz w:val="22"/>
          <w:szCs w:val="22"/>
        </w:rPr>
      </w:pPr>
    </w:p>
    <w:p w14:paraId="3B130107" w14:textId="77777777" w:rsidR="00C4175D" w:rsidRPr="002305FE" w:rsidRDefault="00C4175D" w:rsidP="00C4175D">
      <w:pPr>
        <w:numPr>
          <w:ilvl w:val="0"/>
          <w:numId w:val="2"/>
        </w:numPr>
        <w:jc w:val="both"/>
        <w:rPr>
          <w:sz w:val="22"/>
          <w:szCs w:val="22"/>
        </w:rPr>
      </w:pPr>
      <w:r w:rsidRPr="002305FE">
        <w:rPr>
          <w:sz w:val="22"/>
          <w:szCs w:val="22"/>
        </w:rPr>
        <w:t>Nájemce není oprávněn dát třetí osobě do podnájmu předmět nájmu nebo jeho část bez předchozího písemného souhlasu pronajímatele uděleného na základě písemné žádosti nájemce o udělení souhlasu s podnájmem.</w:t>
      </w:r>
    </w:p>
    <w:p w14:paraId="631B4A6C" w14:textId="77777777" w:rsidR="00C4175D" w:rsidRPr="002305FE" w:rsidRDefault="00C4175D" w:rsidP="00C4175D">
      <w:pPr>
        <w:jc w:val="both"/>
        <w:rPr>
          <w:sz w:val="22"/>
          <w:szCs w:val="22"/>
        </w:rPr>
      </w:pPr>
    </w:p>
    <w:p w14:paraId="29030C1E" w14:textId="77777777" w:rsidR="00C4175D" w:rsidRPr="002305FE" w:rsidRDefault="00C4175D" w:rsidP="00C4175D">
      <w:pPr>
        <w:pStyle w:val="Odstavecseseznamem"/>
        <w:numPr>
          <w:ilvl w:val="0"/>
          <w:numId w:val="2"/>
        </w:numPr>
        <w:jc w:val="both"/>
        <w:rPr>
          <w:sz w:val="22"/>
          <w:szCs w:val="22"/>
        </w:rPr>
      </w:pPr>
      <w:r w:rsidRPr="002305FE">
        <w:rPr>
          <w:sz w:val="22"/>
          <w:szCs w:val="22"/>
        </w:rPr>
        <w:t>Nájemce nemá právo provozovat jinou činnost nebo změnit způsob či podmínky jejího výkonu, než jak to vyplývá z účelu nájmu této smlouvy</w:t>
      </w:r>
      <w:r w:rsidRPr="002305FE">
        <w:rPr>
          <w:i/>
          <w:sz w:val="22"/>
          <w:szCs w:val="22"/>
        </w:rPr>
        <w:t>.</w:t>
      </w:r>
    </w:p>
    <w:p w14:paraId="74F4B08A" w14:textId="77777777" w:rsidR="00C4175D" w:rsidRPr="002305FE" w:rsidRDefault="00C4175D" w:rsidP="00C4175D">
      <w:pPr>
        <w:jc w:val="both"/>
        <w:rPr>
          <w:sz w:val="22"/>
          <w:szCs w:val="22"/>
        </w:rPr>
      </w:pPr>
    </w:p>
    <w:p w14:paraId="6A258F92" w14:textId="77777777" w:rsidR="00C4175D" w:rsidRDefault="00C4175D" w:rsidP="00C4175D">
      <w:pPr>
        <w:numPr>
          <w:ilvl w:val="0"/>
          <w:numId w:val="2"/>
        </w:numPr>
        <w:jc w:val="both"/>
        <w:rPr>
          <w:sz w:val="22"/>
          <w:szCs w:val="22"/>
        </w:rPr>
      </w:pPr>
      <w:r w:rsidRPr="002305FE">
        <w:rPr>
          <w:sz w:val="22"/>
          <w:szCs w:val="22"/>
        </w:rPr>
        <w:t>Nájemce je dále povinen:</w:t>
      </w:r>
    </w:p>
    <w:p w14:paraId="3E01D48B" w14:textId="77777777" w:rsidR="005E6379" w:rsidRDefault="005E6379" w:rsidP="005E6379">
      <w:pPr>
        <w:pStyle w:val="Odstavecseseznamem"/>
        <w:rPr>
          <w:sz w:val="22"/>
          <w:szCs w:val="22"/>
        </w:rPr>
      </w:pPr>
    </w:p>
    <w:p w14:paraId="67439FAD" w14:textId="77777777" w:rsidR="00C4175D" w:rsidRPr="002305FE" w:rsidRDefault="00C4175D" w:rsidP="00C4175D">
      <w:pPr>
        <w:pStyle w:val="Odstavecseseznamem"/>
        <w:numPr>
          <w:ilvl w:val="0"/>
          <w:numId w:val="11"/>
        </w:numPr>
        <w:ind w:left="709" w:hanging="283"/>
        <w:jc w:val="both"/>
        <w:rPr>
          <w:sz w:val="22"/>
          <w:szCs w:val="22"/>
        </w:rPr>
      </w:pPr>
      <w:r w:rsidRPr="002305FE">
        <w:rPr>
          <w:sz w:val="22"/>
          <w:szCs w:val="22"/>
        </w:rPr>
        <w:t>umožnit pronajímateli přístup za účelem kontroly předmětu nájmu, zda jej nájemce užívá v souladu se smlouvou a řádným způsobem, avšak vždy po předchozí výzvě pronajímatele a za přítomnosti nájemce nebo jím určené osoby; Výzva ke zpřístupnění předmětu nájmu pro tento účel se nájemci doručuje do jeho poštovní schránky ve společných částech domu a zveřejňuje se na nástěnce v příslušném domě. Výzva musí obsahovat účel a dobu zpřístupnění předmětu nájmu a musí být podepsána pronajímatelem.</w:t>
      </w:r>
    </w:p>
    <w:p w14:paraId="28519F1E" w14:textId="77777777" w:rsidR="00C4175D" w:rsidRPr="002305FE" w:rsidRDefault="00C4175D" w:rsidP="00C4175D">
      <w:pPr>
        <w:pStyle w:val="Odstavecseseznamem"/>
        <w:numPr>
          <w:ilvl w:val="0"/>
          <w:numId w:val="11"/>
        </w:numPr>
        <w:ind w:left="709" w:hanging="283"/>
        <w:jc w:val="both"/>
        <w:rPr>
          <w:sz w:val="22"/>
          <w:szCs w:val="22"/>
        </w:rPr>
      </w:pPr>
      <w:r w:rsidRPr="002305FE">
        <w:rPr>
          <w:sz w:val="22"/>
          <w:szCs w:val="22"/>
        </w:rPr>
        <w:t>umožnit, na výzvu pronajímatele, osobě určené pronajímatelem instalaci, údržbu, kontrolu a odečet zařízení pro měření a regulaci tepla, TUV a SV, stejně jako k dalším technickým zařízením, které jsou součástí předmětu nájmu nebo domu, jsou umístěna v předmětu nájmu a jsou ve vlastnictví pronajímatele;</w:t>
      </w:r>
    </w:p>
    <w:p w14:paraId="5E52119F" w14:textId="77777777" w:rsidR="00C4175D" w:rsidRPr="002305FE" w:rsidRDefault="00C4175D" w:rsidP="00C4175D">
      <w:pPr>
        <w:pStyle w:val="Odstavecseseznamem"/>
        <w:numPr>
          <w:ilvl w:val="0"/>
          <w:numId w:val="11"/>
        </w:numPr>
        <w:ind w:left="709" w:hanging="283"/>
        <w:jc w:val="both"/>
        <w:rPr>
          <w:sz w:val="22"/>
          <w:szCs w:val="22"/>
        </w:rPr>
      </w:pPr>
      <w:r w:rsidRPr="002305FE">
        <w:rPr>
          <w:sz w:val="22"/>
          <w:szCs w:val="22"/>
        </w:rPr>
        <w:t xml:space="preserve">dodržovat domovní řád, </w:t>
      </w:r>
      <w:r w:rsidRPr="00000C68">
        <w:rPr>
          <w:b/>
          <w:sz w:val="22"/>
          <w:szCs w:val="22"/>
        </w:rPr>
        <w:t>obecně závazné předpisy o požární ochraně</w:t>
      </w:r>
      <w:r w:rsidRPr="002305FE">
        <w:rPr>
          <w:sz w:val="22"/>
          <w:szCs w:val="22"/>
        </w:rPr>
        <w:t>. Dále je nájemce povinen provádět periodický úklid společných prostorů v domě v rozsahu v domě obvyklém nebo hradit náklady vynaložené na provádění úklidu v domě;</w:t>
      </w:r>
    </w:p>
    <w:p w14:paraId="0D7AE4CB" w14:textId="784DBAC8" w:rsidR="00C4175D" w:rsidRDefault="00C4175D" w:rsidP="00C4175D">
      <w:pPr>
        <w:pStyle w:val="Odstavecseseznamem"/>
        <w:numPr>
          <w:ilvl w:val="0"/>
          <w:numId w:val="11"/>
        </w:numPr>
        <w:ind w:left="709" w:hanging="283"/>
        <w:jc w:val="both"/>
        <w:rPr>
          <w:sz w:val="22"/>
          <w:szCs w:val="22"/>
        </w:rPr>
      </w:pPr>
      <w:r w:rsidRPr="002305FE">
        <w:rPr>
          <w:sz w:val="22"/>
          <w:szCs w:val="22"/>
        </w:rPr>
        <w:t>v případě své dlouhodobé nepřítomnosti v předmětu nájmu spojené se složitou dosažitelností své osoby, oznámit tuto skutečnost pronajímateli. Současně je povinen označit osobu, která po tuto dobu zajistí možnost vstupu do předmětu nájmu v příp</w:t>
      </w:r>
      <w:r w:rsidR="00292856">
        <w:rPr>
          <w:sz w:val="22"/>
          <w:szCs w:val="22"/>
        </w:rPr>
        <w:t>adě, kdy to bude nezbytně nutné.</w:t>
      </w:r>
    </w:p>
    <w:p w14:paraId="48A36676" w14:textId="77777777" w:rsidR="002A49D1" w:rsidRDefault="002A49D1" w:rsidP="002A49D1">
      <w:pPr>
        <w:pStyle w:val="Odstavecseseznamem"/>
        <w:ind w:left="360"/>
        <w:jc w:val="both"/>
        <w:rPr>
          <w:sz w:val="22"/>
          <w:szCs w:val="22"/>
        </w:rPr>
      </w:pPr>
    </w:p>
    <w:p w14:paraId="4EFC22EB" w14:textId="7CDF93FB" w:rsidR="00C4175D" w:rsidRPr="002305FE" w:rsidRDefault="005E6379" w:rsidP="00C4175D">
      <w:pPr>
        <w:jc w:val="center"/>
        <w:rPr>
          <w:b/>
          <w:sz w:val="22"/>
          <w:szCs w:val="22"/>
        </w:rPr>
      </w:pPr>
      <w:r>
        <w:rPr>
          <w:b/>
          <w:sz w:val="22"/>
          <w:szCs w:val="22"/>
        </w:rPr>
        <w:t>V</w:t>
      </w:r>
      <w:r w:rsidR="0010745D">
        <w:rPr>
          <w:b/>
          <w:sz w:val="22"/>
          <w:szCs w:val="22"/>
        </w:rPr>
        <w:t>I</w:t>
      </w:r>
      <w:r w:rsidR="00774B58">
        <w:rPr>
          <w:b/>
          <w:sz w:val="22"/>
          <w:szCs w:val="22"/>
        </w:rPr>
        <w:t>I</w:t>
      </w:r>
      <w:r w:rsidR="00C4175D" w:rsidRPr="002305FE">
        <w:rPr>
          <w:b/>
          <w:sz w:val="22"/>
          <w:szCs w:val="22"/>
        </w:rPr>
        <w:t>.</w:t>
      </w:r>
    </w:p>
    <w:p w14:paraId="39D46C2F" w14:textId="77777777" w:rsidR="00C4175D" w:rsidRPr="002305FE" w:rsidRDefault="00C4175D" w:rsidP="00C4175D">
      <w:pPr>
        <w:jc w:val="center"/>
        <w:rPr>
          <w:b/>
          <w:sz w:val="22"/>
          <w:szCs w:val="22"/>
        </w:rPr>
      </w:pPr>
      <w:r w:rsidRPr="002305FE">
        <w:rPr>
          <w:b/>
          <w:sz w:val="22"/>
          <w:szCs w:val="22"/>
        </w:rPr>
        <w:t>Práva a povinnosti pronajímatele</w:t>
      </w:r>
    </w:p>
    <w:p w14:paraId="2547269C" w14:textId="77777777" w:rsidR="00C4175D" w:rsidRPr="002305FE" w:rsidRDefault="00C4175D" w:rsidP="00C4175D">
      <w:pPr>
        <w:rPr>
          <w:sz w:val="22"/>
          <w:szCs w:val="22"/>
        </w:rPr>
      </w:pPr>
    </w:p>
    <w:p w14:paraId="35A0F8DA" w14:textId="77777777" w:rsidR="00C4175D" w:rsidRPr="002305FE" w:rsidRDefault="00C4175D" w:rsidP="00C4175D">
      <w:pPr>
        <w:pStyle w:val="Odstavecseseznamem"/>
        <w:numPr>
          <w:ilvl w:val="0"/>
          <w:numId w:val="12"/>
        </w:numPr>
        <w:ind w:left="426" w:hanging="426"/>
        <w:jc w:val="both"/>
        <w:rPr>
          <w:sz w:val="22"/>
          <w:szCs w:val="22"/>
        </w:rPr>
      </w:pPr>
      <w:r w:rsidRPr="002305FE">
        <w:rPr>
          <w:sz w:val="22"/>
          <w:szCs w:val="22"/>
        </w:rPr>
        <w:t xml:space="preserve">Pronajímatel je povinen zajistit opravu nahlášené vady, v přiměřené době poté, co mu nájemce poškození nebo vadu oznámil; to neplatí, pokud se jedná o vadu, kterou má odstranit nájemce. Neodstraní-li pronajímatel vadu, může poškození nebo vadu odstranit nájemce a žádat náhradu odůvodněných nákladů, popřípadě slevu z nájemného, ledaže poškození nebo vada není podstatná. </w:t>
      </w:r>
    </w:p>
    <w:p w14:paraId="7B77964A" w14:textId="77777777" w:rsidR="00C4175D" w:rsidRPr="002305FE" w:rsidRDefault="00C4175D" w:rsidP="00C4175D">
      <w:pPr>
        <w:jc w:val="both"/>
        <w:rPr>
          <w:sz w:val="22"/>
          <w:szCs w:val="22"/>
        </w:rPr>
      </w:pPr>
    </w:p>
    <w:p w14:paraId="35CD7F95" w14:textId="51287857" w:rsidR="00C4175D" w:rsidRDefault="00C4175D" w:rsidP="00C4175D">
      <w:pPr>
        <w:pStyle w:val="Odstavecseseznamem"/>
        <w:numPr>
          <w:ilvl w:val="0"/>
          <w:numId w:val="12"/>
        </w:numPr>
        <w:ind w:left="426" w:hanging="426"/>
        <w:jc w:val="both"/>
        <w:rPr>
          <w:sz w:val="22"/>
          <w:szCs w:val="22"/>
        </w:rPr>
      </w:pPr>
      <w:r w:rsidRPr="002305FE">
        <w:rPr>
          <w:sz w:val="22"/>
          <w:szCs w:val="22"/>
        </w:rPr>
        <w:t>Pronajímatel je oprávněn provést úpravu předmětu nájmu nebo domu, popřípadě jeho přestavbu nebo jinou změnu,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w:t>
      </w:r>
    </w:p>
    <w:p w14:paraId="189D8975" w14:textId="77777777" w:rsidR="0010745D" w:rsidRPr="002305FE" w:rsidRDefault="0010745D" w:rsidP="0010745D">
      <w:pPr>
        <w:pStyle w:val="Odstavecseseznamem"/>
        <w:ind w:left="426"/>
        <w:jc w:val="both"/>
        <w:rPr>
          <w:sz w:val="22"/>
          <w:szCs w:val="22"/>
        </w:rPr>
      </w:pPr>
    </w:p>
    <w:p w14:paraId="27A443C8" w14:textId="283CF148" w:rsidR="00C4175D" w:rsidRPr="002305FE" w:rsidRDefault="005E6379" w:rsidP="00C4175D">
      <w:pPr>
        <w:pStyle w:val="Zkladntext"/>
        <w:jc w:val="center"/>
        <w:rPr>
          <w:b/>
          <w:szCs w:val="22"/>
        </w:rPr>
      </w:pPr>
      <w:r>
        <w:rPr>
          <w:b/>
          <w:szCs w:val="22"/>
        </w:rPr>
        <w:t>V</w:t>
      </w:r>
      <w:r w:rsidR="00774B58">
        <w:rPr>
          <w:b/>
          <w:szCs w:val="22"/>
        </w:rPr>
        <w:t>I</w:t>
      </w:r>
      <w:r w:rsidR="00DD2A8E">
        <w:rPr>
          <w:b/>
          <w:szCs w:val="22"/>
        </w:rPr>
        <w:t>I</w:t>
      </w:r>
      <w:r w:rsidR="0010745D">
        <w:rPr>
          <w:b/>
          <w:szCs w:val="22"/>
        </w:rPr>
        <w:t>I</w:t>
      </w:r>
      <w:r w:rsidR="00C4175D" w:rsidRPr="002305FE">
        <w:rPr>
          <w:b/>
          <w:szCs w:val="22"/>
        </w:rPr>
        <w:t>.</w:t>
      </w:r>
    </w:p>
    <w:p w14:paraId="63C92286" w14:textId="77777777" w:rsidR="00C4175D" w:rsidRPr="002305FE" w:rsidRDefault="00C4175D" w:rsidP="00C4175D">
      <w:pPr>
        <w:jc w:val="center"/>
        <w:rPr>
          <w:b/>
          <w:sz w:val="22"/>
          <w:szCs w:val="22"/>
        </w:rPr>
      </w:pPr>
      <w:r w:rsidRPr="002305FE">
        <w:rPr>
          <w:b/>
          <w:sz w:val="22"/>
          <w:szCs w:val="22"/>
        </w:rPr>
        <w:t>Skončení nájmu</w:t>
      </w:r>
    </w:p>
    <w:p w14:paraId="363E6AD6" w14:textId="77777777" w:rsidR="00C4175D" w:rsidRPr="002305FE" w:rsidRDefault="00C4175D" w:rsidP="00C4175D">
      <w:pPr>
        <w:jc w:val="both"/>
        <w:rPr>
          <w:sz w:val="22"/>
          <w:szCs w:val="22"/>
        </w:rPr>
      </w:pPr>
    </w:p>
    <w:p w14:paraId="13956CC3" w14:textId="77777777" w:rsidR="00C4175D" w:rsidRDefault="00C4175D" w:rsidP="00C4175D">
      <w:pPr>
        <w:numPr>
          <w:ilvl w:val="0"/>
          <w:numId w:val="3"/>
        </w:numPr>
        <w:jc w:val="both"/>
        <w:rPr>
          <w:sz w:val="22"/>
          <w:szCs w:val="22"/>
        </w:rPr>
      </w:pPr>
      <w:r w:rsidRPr="002305FE">
        <w:rPr>
          <w:sz w:val="22"/>
          <w:szCs w:val="22"/>
        </w:rPr>
        <w:t>Důvodem skončení nájmu je:</w:t>
      </w:r>
    </w:p>
    <w:p w14:paraId="667A2039" w14:textId="77777777" w:rsidR="00C4175D" w:rsidRPr="00C92E30" w:rsidRDefault="00C4175D" w:rsidP="00C92E30">
      <w:pPr>
        <w:pStyle w:val="Odstavecseseznamem"/>
        <w:numPr>
          <w:ilvl w:val="0"/>
          <w:numId w:val="20"/>
        </w:numPr>
        <w:jc w:val="both"/>
        <w:rPr>
          <w:sz w:val="22"/>
          <w:szCs w:val="22"/>
        </w:rPr>
      </w:pPr>
      <w:r w:rsidRPr="00C92E30">
        <w:rPr>
          <w:sz w:val="22"/>
          <w:szCs w:val="22"/>
        </w:rPr>
        <w:t>písemná dohoda smluvních stran,</w:t>
      </w:r>
    </w:p>
    <w:p w14:paraId="76330B10" w14:textId="77777777" w:rsidR="00C4175D" w:rsidRDefault="00C4175D" w:rsidP="00C92E30">
      <w:pPr>
        <w:pStyle w:val="Odstavecseseznamem"/>
        <w:numPr>
          <w:ilvl w:val="0"/>
          <w:numId w:val="20"/>
        </w:numPr>
        <w:jc w:val="both"/>
        <w:rPr>
          <w:sz w:val="22"/>
          <w:szCs w:val="22"/>
        </w:rPr>
      </w:pPr>
      <w:r w:rsidRPr="00C92E30">
        <w:rPr>
          <w:sz w:val="22"/>
          <w:szCs w:val="22"/>
        </w:rPr>
        <w:t>písemnou výpovědí nájemce či pronajímatele s šestiměsíční výpovědní dobou bez uvedení důvodu podle § 2312 zákona č. 89/2012 Sb., občanského zákoníku, v platném znění,</w:t>
      </w:r>
    </w:p>
    <w:p w14:paraId="1F3C5548" w14:textId="77777777" w:rsidR="00C4175D" w:rsidRPr="00C92E30" w:rsidRDefault="00C4175D" w:rsidP="00C92E30">
      <w:pPr>
        <w:pStyle w:val="Odstavecseseznamem"/>
        <w:numPr>
          <w:ilvl w:val="0"/>
          <w:numId w:val="20"/>
        </w:numPr>
        <w:jc w:val="both"/>
        <w:rPr>
          <w:sz w:val="22"/>
          <w:szCs w:val="22"/>
        </w:rPr>
      </w:pPr>
      <w:r w:rsidRPr="00C92E30">
        <w:rPr>
          <w:sz w:val="22"/>
          <w:szCs w:val="22"/>
        </w:rPr>
        <w:t>písemnou výp</w:t>
      </w:r>
      <w:r w:rsidR="005E6379">
        <w:rPr>
          <w:sz w:val="22"/>
          <w:szCs w:val="22"/>
        </w:rPr>
        <w:t>ovědí pronajímatele podle § 2288</w:t>
      </w:r>
      <w:r w:rsidRPr="00C92E30">
        <w:rPr>
          <w:sz w:val="22"/>
          <w:szCs w:val="22"/>
        </w:rPr>
        <w:t xml:space="preserve"> zákona č. 89/2012 Sb., občanského zákoníku, v platném znění s tříměsíční výpovědní dobou má-li k tomu vážný důvod; vážným důvodem podle tohoto ujednání se rozumí:</w:t>
      </w:r>
    </w:p>
    <w:p w14:paraId="68A0775B"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 xml:space="preserve">je-li nájemce po dobu delší než tři měsíce v prodlení s úhradou nájemného nebo plnění poskytovaných v souvislosti s užíváním předmětu nájmu, </w:t>
      </w:r>
    </w:p>
    <w:p w14:paraId="6F0FD3D8"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 xml:space="preserve">poškozuje-li předmět nájmu nebo dům závažným nebo nenapravitelným způsobem, </w:t>
      </w:r>
    </w:p>
    <w:p w14:paraId="4D3EF3FD"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způsobuje-li jinak závažné škody nebo obtíže pronajímateli nebo osobám, které v domě, ve kterém se nachází předmět nájmu, bydlí,</w:t>
      </w:r>
    </w:p>
    <w:p w14:paraId="032307C2"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užívá-li neoprávněně předmět nájmu jiným způsobem nebo k jinému účelu, než bylo ujednáno,</w:t>
      </w:r>
    </w:p>
    <w:p w14:paraId="71ED3E98"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dá-li předmět nájmu do podnájmu bez předchozího písemného souhlasu pronajímatele,</w:t>
      </w:r>
    </w:p>
    <w:p w14:paraId="35873200" w14:textId="77777777" w:rsidR="00C4175D" w:rsidRPr="002305FE" w:rsidRDefault="00C4175D" w:rsidP="00C4175D">
      <w:pPr>
        <w:pStyle w:val="Odstavecseseznamem"/>
        <w:numPr>
          <w:ilvl w:val="0"/>
          <w:numId w:val="18"/>
        </w:numPr>
        <w:ind w:left="993" w:hanging="284"/>
        <w:jc w:val="both"/>
        <w:rPr>
          <w:sz w:val="22"/>
          <w:szCs w:val="22"/>
        </w:rPr>
      </w:pPr>
      <w:r w:rsidRPr="002305FE">
        <w:rPr>
          <w:sz w:val="22"/>
          <w:szCs w:val="22"/>
        </w:rPr>
        <w:t>má-li být dům, v němž se předmět nájmu nachází, odstraněn, anebo přestavován tak, že to brání dalšímu užívání předmětu nájmu.</w:t>
      </w:r>
    </w:p>
    <w:p w14:paraId="1E96003F" w14:textId="77777777" w:rsidR="00C4175D" w:rsidRPr="002305FE" w:rsidRDefault="00C4175D" w:rsidP="00C4175D">
      <w:pPr>
        <w:jc w:val="both"/>
        <w:rPr>
          <w:sz w:val="22"/>
          <w:szCs w:val="22"/>
        </w:rPr>
      </w:pPr>
    </w:p>
    <w:p w14:paraId="7B9426FB" w14:textId="77777777" w:rsidR="00C4175D" w:rsidRPr="002305FE" w:rsidRDefault="00C4175D" w:rsidP="00C4175D">
      <w:pPr>
        <w:ind w:left="426" w:hanging="426"/>
        <w:jc w:val="both"/>
        <w:rPr>
          <w:sz w:val="22"/>
          <w:szCs w:val="22"/>
        </w:rPr>
      </w:pPr>
      <w:r w:rsidRPr="002305FE">
        <w:rPr>
          <w:sz w:val="22"/>
          <w:szCs w:val="22"/>
        </w:rPr>
        <w:t xml:space="preserve">2. </w:t>
      </w:r>
      <w:r w:rsidRPr="002305FE">
        <w:rPr>
          <w:sz w:val="22"/>
          <w:szCs w:val="22"/>
        </w:rPr>
        <w:tab/>
        <w:t>Výpovědní doba běží od prvního dne kalendářního měsíce následujícího poté, co výpověď dojde druhé smluvní straně.</w:t>
      </w:r>
    </w:p>
    <w:p w14:paraId="7DA870ED" w14:textId="77777777" w:rsidR="00C4175D" w:rsidRPr="002305FE" w:rsidRDefault="00C4175D" w:rsidP="00C4175D">
      <w:pPr>
        <w:jc w:val="both"/>
        <w:rPr>
          <w:sz w:val="22"/>
          <w:szCs w:val="22"/>
        </w:rPr>
      </w:pPr>
    </w:p>
    <w:p w14:paraId="42013D24" w14:textId="77777777" w:rsidR="00C4175D" w:rsidRDefault="002259F1" w:rsidP="00EC729B">
      <w:pPr>
        <w:pStyle w:val="Odstavecseseznamem"/>
        <w:numPr>
          <w:ilvl w:val="0"/>
          <w:numId w:val="12"/>
        </w:numPr>
        <w:tabs>
          <w:tab w:val="left" w:pos="426"/>
        </w:tabs>
        <w:ind w:left="426" w:hanging="426"/>
        <w:jc w:val="both"/>
        <w:rPr>
          <w:sz w:val="22"/>
          <w:szCs w:val="22"/>
        </w:rPr>
      </w:pPr>
      <w:r>
        <w:rPr>
          <w:sz w:val="22"/>
          <w:szCs w:val="22"/>
        </w:rPr>
        <w:t xml:space="preserve">V případě skončení nájmu se nájemce zavazuje předat předmět nájmu v takovém stavu, v jakém byl v době, kdy jej převzal, s přihlédnutím k obvyklému opotřebení při řádném užívání, ledaže předmět nájmu zanikl nebo se znehodnotil, pokud v průběhu nájmu nebylo dohodnuto jinak. Po skončení nájmu se nájemce zavazuje vyklizená a čistý předmět nájmu předat pronajímateli ve stavu, do jakého je pro účel užívání uvedl bez nároku na náhradu vynaložených nákladů, či zhodnocení předmětu nájmu ve smyslu ustanovení § 2220 odst. 1 zákona č. 89/2020 Sb. občanského zákoníku, v platném znění a odstranit štít, návěstí či jiné podobné znamení. </w:t>
      </w:r>
      <w:r w:rsidR="00C4175D" w:rsidRPr="00EC729B">
        <w:rPr>
          <w:sz w:val="22"/>
          <w:szCs w:val="22"/>
        </w:rPr>
        <w:t xml:space="preserve"> Předmět nájmu je předán, obdrží-li pronajímatel klíče a jinak mu nic nebrání v přístupu do </w:t>
      </w:r>
      <w:r>
        <w:rPr>
          <w:sz w:val="22"/>
          <w:szCs w:val="22"/>
        </w:rPr>
        <w:t>předmětu nájmu a v jeho užívání. O předání bude sepsán zápis s tím, že opotřebení nad rozsah obvyklého užívání bude považováno za škodu, kterou se nájemce po zjištění rozsahu a sdělení její výše zavazuje uhradit pronajímateli. Případný spor o míře obvyklého opotřebení bude řešen podle znaleckého posudku.</w:t>
      </w:r>
    </w:p>
    <w:p w14:paraId="44937076" w14:textId="77777777" w:rsidR="002259F1" w:rsidRDefault="002259F1" w:rsidP="002259F1">
      <w:pPr>
        <w:pStyle w:val="Odstavecseseznamem"/>
        <w:tabs>
          <w:tab w:val="left" w:pos="426"/>
        </w:tabs>
        <w:ind w:left="426"/>
        <w:jc w:val="both"/>
        <w:rPr>
          <w:sz w:val="22"/>
          <w:szCs w:val="22"/>
        </w:rPr>
      </w:pPr>
    </w:p>
    <w:p w14:paraId="4C7FDEB0" w14:textId="77777777" w:rsidR="00882F78" w:rsidRDefault="00882F78" w:rsidP="002259F1">
      <w:pPr>
        <w:pStyle w:val="Odstavecseseznamem"/>
        <w:tabs>
          <w:tab w:val="left" w:pos="426"/>
        </w:tabs>
        <w:ind w:left="426"/>
        <w:jc w:val="both"/>
        <w:rPr>
          <w:sz w:val="22"/>
          <w:szCs w:val="22"/>
        </w:rPr>
      </w:pPr>
    </w:p>
    <w:p w14:paraId="64B2C0E2" w14:textId="77777777" w:rsidR="00882F78" w:rsidRDefault="00882F78" w:rsidP="002259F1">
      <w:pPr>
        <w:pStyle w:val="Odstavecseseznamem"/>
        <w:tabs>
          <w:tab w:val="left" w:pos="426"/>
        </w:tabs>
        <w:ind w:left="426"/>
        <w:jc w:val="both"/>
        <w:rPr>
          <w:sz w:val="22"/>
          <w:szCs w:val="22"/>
        </w:rPr>
      </w:pPr>
    </w:p>
    <w:p w14:paraId="37D2CC05" w14:textId="77777777" w:rsidR="00882F78" w:rsidRDefault="00882F78" w:rsidP="002259F1">
      <w:pPr>
        <w:pStyle w:val="Odstavecseseznamem"/>
        <w:tabs>
          <w:tab w:val="left" w:pos="426"/>
        </w:tabs>
        <w:ind w:left="426"/>
        <w:jc w:val="both"/>
        <w:rPr>
          <w:sz w:val="22"/>
          <w:szCs w:val="22"/>
        </w:rPr>
      </w:pPr>
    </w:p>
    <w:p w14:paraId="18FF8CD7" w14:textId="77777777" w:rsidR="00882F78" w:rsidRDefault="00882F78" w:rsidP="002259F1">
      <w:pPr>
        <w:pStyle w:val="Odstavecseseznamem"/>
        <w:tabs>
          <w:tab w:val="left" w:pos="426"/>
        </w:tabs>
        <w:ind w:left="426"/>
        <w:jc w:val="both"/>
        <w:rPr>
          <w:sz w:val="22"/>
          <w:szCs w:val="22"/>
        </w:rPr>
      </w:pPr>
    </w:p>
    <w:p w14:paraId="3BF9CAEC" w14:textId="3F1C7E9A" w:rsidR="00C4175D" w:rsidRPr="002305FE" w:rsidRDefault="00774B58" w:rsidP="00C4175D">
      <w:pPr>
        <w:jc w:val="center"/>
        <w:rPr>
          <w:b/>
          <w:sz w:val="22"/>
          <w:szCs w:val="22"/>
        </w:rPr>
      </w:pPr>
      <w:r>
        <w:rPr>
          <w:b/>
          <w:sz w:val="22"/>
          <w:szCs w:val="22"/>
        </w:rPr>
        <w:lastRenderedPageBreak/>
        <w:t>IX</w:t>
      </w:r>
      <w:r w:rsidR="00C4175D" w:rsidRPr="002305FE">
        <w:rPr>
          <w:b/>
          <w:sz w:val="22"/>
          <w:szCs w:val="22"/>
        </w:rPr>
        <w:t xml:space="preserve">. </w:t>
      </w:r>
    </w:p>
    <w:p w14:paraId="78EA924D" w14:textId="77777777" w:rsidR="00C4175D" w:rsidRPr="002305FE" w:rsidRDefault="00C4175D" w:rsidP="00C4175D">
      <w:pPr>
        <w:jc w:val="center"/>
        <w:rPr>
          <w:b/>
          <w:sz w:val="22"/>
          <w:szCs w:val="22"/>
        </w:rPr>
      </w:pPr>
      <w:r w:rsidRPr="002305FE">
        <w:rPr>
          <w:b/>
          <w:sz w:val="22"/>
          <w:szCs w:val="22"/>
        </w:rPr>
        <w:t>Ostatní a závěrečná ujednání</w:t>
      </w:r>
    </w:p>
    <w:p w14:paraId="59FB9A9E" w14:textId="77777777" w:rsidR="00647F3E" w:rsidRPr="0031309F" w:rsidRDefault="00647F3E" w:rsidP="00647F3E">
      <w:pPr>
        <w:jc w:val="center"/>
        <w:rPr>
          <w:b/>
          <w:sz w:val="22"/>
          <w:szCs w:val="22"/>
        </w:rPr>
      </w:pPr>
    </w:p>
    <w:p w14:paraId="246788F9" w14:textId="77777777" w:rsidR="00647F3E" w:rsidRDefault="00647F3E" w:rsidP="00647F3E">
      <w:pPr>
        <w:pStyle w:val="Odstavecseseznamem"/>
        <w:numPr>
          <w:ilvl w:val="6"/>
          <w:numId w:val="5"/>
        </w:numPr>
        <w:tabs>
          <w:tab w:val="clear" w:pos="2520"/>
          <w:tab w:val="num" w:pos="284"/>
        </w:tabs>
        <w:ind w:left="284" w:hanging="284"/>
        <w:jc w:val="both"/>
        <w:rPr>
          <w:sz w:val="22"/>
          <w:szCs w:val="22"/>
        </w:rPr>
      </w:pPr>
      <w:r w:rsidRPr="0031309F">
        <w:rPr>
          <w:sz w:val="22"/>
          <w:szCs w:val="22"/>
        </w:rPr>
        <w:t>Změny ustanovení této smlouvy, jsou možné pouze na základě oboustranně podepsané dohody smluvních stran ve formě písemných dodatků této smlouvy. To neplatí pro ustanovení</w:t>
      </w:r>
      <w:r w:rsidRPr="0031309F">
        <w:t xml:space="preserve"> </w:t>
      </w:r>
      <w:r w:rsidRPr="0031309F">
        <w:rPr>
          <w:sz w:val="22"/>
          <w:szCs w:val="22"/>
        </w:rPr>
        <w:t>této smlouvy, kdy ke změně ujednání může dojít na základě jednostranného úkonu pronajímatele vůči nájemci.</w:t>
      </w:r>
    </w:p>
    <w:p w14:paraId="32FE8FAD" w14:textId="77777777" w:rsidR="005E6379" w:rsidRDefault="005E6379" w:rsidP="005E6379">
      <w:pPr>
        <w:pStyle w:val="Odstavecseseznamem"/>
        <w:ind w:left="284"/>
        <w:jc w:val="both"/>
        <w:rPr>
          <w:sz w:val="22"/>
          <w:szCs w:val="22"/>
        </w:rPr>
      </w:pPr>
    </w:p>
    <w:p w14:paraId="6ADAA3CE" w14:textId="54CA44B2" w:rsidR="00647F3E" w:rsidRPr="005E6379" w:rsidRDefault="00647F3E" w:rsidP="005E6379">
      <w:pPr>
        <w:pStyle w:val="Odstavecseseznamem"/>
        <w:numPr>
          <w:ilvl w:val="6"/>
          <w:numId w:val="5"/>
        </w:numPr>
        <w:tabs>
          <w:tab w:val="clear" w:pos="2520"/>
          <w:tab w:val="num" w:pos="284"/>
        </w:tabs>
        <w:ind w:left="284" w:hanging="284"/>
        <w:jc w:val="both"/>
        <w:rPr>
          <w:sz w:val="22"/>
          <w:szCs w:val="22"/>
        </w:rPr>
      </w:pPr>
      <w:r w:rsidRPr="005E6379">
        <w:rPr>
          <w:sz w:val="22"/>
          <w:szCs w:val="22"/>
        </w:rPr>
        <w:t>Práva a povinnosti nájemce vyplývající z této smlouvy mohou být na základě souhlasu pronajímatele převedeny na právního nástupce nájemce (právnickou osobu), pokud tento právní nástupce předloží pronajímateli výpis z obchodního rejstříku a doklad, na jehož základě na něj bylo převed</w:t>
      </w:r>
      <w:r w:rsidR="005E6379">
        <w:rPr>
          <w:sz w:val="22"/>
          <w:szCs w:val="22"/>
        </w:rPr>
        <w:t xml:space="preserve">eno právo provozování </w:t>
      </w:r>
      <w:r w:rsidR="00786F70">
        <w:rPr>
          <w:sz w:val="22"/>
          <w:szCs w:val="22"/>
        </w:rPr>
        <w:t>činnosti.</w:t>
      </w:r>
      <w:r w:rsidRPr="005E6379">
        <w:rPr>
          <w:sz w:val="22"/>
          <w:szCs w:val="22"/>
        </w:rPr>
        <w:t xml:space="preserve"> Účinnost převodu nájmu nastane dnem podpisu smlouvy o převodu nájmu mezi pronajímatelem a právním nástupcem nájemce. </w:t>
      </w:r>
    </w:p>
    <w:p w14:paraId="60CB0C5F" w14:textId="77777777" w:rsidR="00647F3E" w:rsidRPr="0031309F" w:rsidRDefault="00647F3E" w:rsidP="00647F3E">
      <w:pPr>
        <w:jc w:val="both"/>
        <w:rPr>
          <w:sz w:val="20"/>
          <w:u w:val="single"/>
        </w:rPr>
      </w:pPr>
    </w:p>
    <w:p w14:paraId="68A68023" w14:textId="77777777" w:rsidR="00647F3E" w:rsidRPr="0031309F" w:rsidRDefault="00647F3E" w:rsidP="00647F3E">
      <w:pPr>
        <w:pStyle w:val="Zkladntext"/>
        <w:numPr>
          <w:ilvl w:val="0"/>
          <w:numId w:val="5"/>
        </w:numPr>
        <w:rPr>
          <w:szCs w:val="22"/>
        </w:rPr>
      </w:pPr>
      <w:r w:rsidRPr="0031309F">
        <w:rPr>
          <w:szCs w:val="22"/>
        </w:rPr>
        <w:t xml:space="preserve">Zde neupravená práva a povinnosti se řídí příslušnými ustanoveními zák. č. 89/2012 Sb., občanského zákoníku v platném znění včetně prováděcích předpisů. </w:t>
      </w:r>
    </w:p>
    <w:p w14:paraId="568EA092" w14:textId="77777777" w:rsidR="00647F3E" w:rsidRPr="0031309F" w:rsidRDefault="00647F3E" w:rsidP="00647F3E">
      <w:pPr>
        <w:jc w:val="both"/>
        <w:rPr>
          <w:sz w:val="20"/>
          <w:u w:val="single"/>
        </w:rPr>
      </w:pPr>
    </w:p>
    <w:p w14:paraId="38B2E36C" w14:textId="77777777" w:rsidR="00647F3E" w:rsidRPr="0031309F" w:rsidRDefault="00647F3E" w:rsidP="00647F3E">
      <w:pPr>
        <w:numPr>
          <w:ilvl w:val="0"/>
          <w:numId w:val="5"/>
        </w:numPr>
        <w:jc w:val="both"/>
        <w:rPr>
          <w:sz w:val="22"/>
          <w:szCs w:val="22"/>
        </w:rPr>
      </w:pPr>
      <w:r w:rsidRPr="0031309F">
        <w:rPr>
          <w:sz w:val="22"/>
          <w:szCs w:val="22"/>
        </w:rPr>
        <w:t>Smluvní strany prohlašují, že tuto smlouvu uzavírají poté, co se seznámily s celým jejím obsahem, rozumí smlouvě ve všech jejích ustanoveních, smlouvu uzavírají jako projev své svobodné, vážné a určité vůle a na důkaz svého souhlasu ji opatřují svými podpisy.</w:t>
      </w:r>
    </w:p>
    <w:p w14:paraId="41CB6CAB" w14:textId="77777777" w:rsidR="00647F3E" w:rsidRPr="0031309F" w:rsidRDefault="00647F3E" w:rsidP="00647F3E">
      <w:pPr>
        <w:jc w:val="both"/>
        <w:rPr>
          <w:sz w:val="20"/>
          <w:u w:val="single"/>
        </w:rPr>
      </w:pPr>
    </w:p>
    <w:p w14:paraId="3414AC12" w14:textId="77777777" w:rsidR="00647F3E" w:rsidRPr="0031309F" w:rsidRDefault="00647F3E" w:rsidP="00647F3E">
      <w:pPr>
        <w:pStyle w:val="Odstavecseseznamem"/>
        <w:widowControl w:val="0"/>
        <w:numPr>
          <w:ilvl w:val="0"/>
          <w:numId w:val="5"/>
        </w:numPr>
        <w:tabs>
          <w:tab w:val="left" w:pos="3855"/>
          <w:tab w:val="left" w:pos="5329"/>
        </w:tabs>
        <w:autoSpaceDE w:val="0"/>
        <w:autoSpaceDN w:val="0"/>
        <w:adjustRightInd w:val="0"/>
        <w:jc w:val="both"/>
        <w:rPr>
          <w:sz w:val="22"/>
          <w:szCs w:val="22"/>
        </w:rPr>
      </w:pPr>
      <w:r w:rsidRPr="0031309F">
        <w:rPr>
          <w:sz w:val="22"/>
          <w:szCs w:val="22"/>
        </w:rPr>
        <w:t>Nájemce souhlasí se zpracováním jeho osobních údajů pronajímatelem v rozsahu nezbytně nutném pro účely nájemního poměru po dobu trvání nájemního vztahu a po dobu nezbytně nutnou po jeho skončení.</w:t>
      </w:r>
    </w:p>
    <w:p w14:paraId="181A011D" w14:textId="77777777" w:rsidR="00647F3E" w:rsidRPr="0031309F" w:rsidRDefault="00647F3E" w:rsidP="00647F3E">
      <w:pPr>
        <w:jc w:val="both"/>
        <w:rPr>
          <w:sz w:val="20"/>
          <w:u w:val="single"/>
        </w:rPr>
      </w:pPr>
    </w:p>
    <w:p w14:paraId="38A96F75" w14:textId="7BCB5EBB" w:rsidR="00647F3E" w:rsidRPr="0031309F" w:rsidRDefault="00647F3E" w:rsidP="00647F3E">
      <w:pPr>
        <w:pStyle w:val="Zkladntext"/>
        <w:numPr>
          <w:ilvl w:val="0"/>
          <w:numId w:val="5"/>
        </w:numPr>
        <w:rPr>
          <w:szCs w:val="22"/>
        </w:rPr>
      </w:pPr>
      <w:r w:rsidRPr="0031309F">
        <w:rPr>
          <w:szCs w:val="22"/>
        </w:rPr>
        <w:t xml:space="preserve">Platnost této smlouvy nastává dnem podpisu smlouvy smluvními stranami a účinnost nastává dnem </w:t>
      </w:r>
      <w:r w:rsidR="00774B58">
        <w:rPr>
          <w:b/>
          <w:szCs w:val="22"/>
        </w:rPr>
        <w:t>*******</w:t>
      </w:r>
      <w:r w:rsidRPr="0031309F">
        <w:rPr>
          <w:szCs w:val="22"/>
        </w:rPr>
        <w:t xml:space="preserve"> </w:t>
      </w:r>
    </w:p>
    <w:p w14:paraId="57259EA3" w14:textId="77777777" w:rsidR="00647F3E" w:rsidRPr="0031309F" w:rsidRDefault="00647F3E" w:rsidP="00647F3E">
      <w:pPr>
        <w:jc w:val="both"/>
        <w:rPr>
          <w:sz w:val="20"/>
          <w:u w:val="single"/>
        </w:rPr>
      </w:pPr>
    </w:p>
    <w:p w14:paraId="5943C9D3" w14:textId="77777777" w:rsidR="00647F3E" w:rsidRPr="0031309F" w:rsidRDefault="00647F3E" w:rsidP="00647F3E">
      <w:pPr>
        <w:pStyle w:val="Zkladntext"/>
        <w:numPr>
          <w:ilvl w:val="0"/>
          <w:numId w:val="5"/>
        </w:numPr>
        <w:rPr>
          <w:szCs w:val="22"/>
        </w:rPr>
      </w:pPr>
      <w:r w:rsidRPr="0031309F">
        <w:rPr>
          <w:szCs w:val="22"/>
        </w:rPr>
        <w:t>Smlouva je vypracována ve dvou vyhotoveních, z nichž jedno náleží pronajímateli a jedno nájemci.</w:t>
      </w:r>
    </w:p>
    <w:p w14:paraId="18A29219" w14:textId="77777777" w:rsidR="00647F3E" w:rsidRPr="0031309F" w:rsidRDefault="00647F3E" w:rsidP="00647F3E">
      <w:pPr>
        <w:jc w:val="both"/>
        <w:rPr>
          <w:sz w:val="20"/>
          <w:u w:val="single"/>
        </w:rPr>
      </w:pPr>
    </w:p>
    <w:sectPr w:rsidR="00647F3E" w:rsidRPr="0031309F" w:rsidSect="00C4175D">
      <w:headerReference w:type="default" r:id="rId9"/>
      <w:footerReference w:type="even" r:id="rId10"/>
      <w:footerReference w:type="default" r:id="rId11"/>
      <w:pgSz w:w="11907" w:h="16834"/>
      <w:pgMar w:top="993" w:right="1559" w:bottom="1418" w:left="1701" w:header="284" w:footer="49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D4B2" w14:textId="77777777" w:rsidR="00814E47" w:rsidRDefault="00814E47">
      <w:r>
        <w:separator/>
      </w:r>
    </w:p>
  </w:endnote>
  <w:endnote w:type="continuationSeparator" w:id="0">
    <w:p w14:paraId="3789839F" w14:textId="77777777" w:rsidR="00814E47" w:rsidRDefault="0081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7791" w14:textId="77777777" w:rsidR="006E6C17" w:rsidRDefault="002305FE" w:rsidP="002C42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950B8AA" w14:textId="77777777" w:rsidR="006E6C17" w:rsidRDefault="006E6C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C6DE" w14:textId="77777777" w:rsidR="006E6C17" w:rsidRDefault="002305FE" w:rsidP="002C42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A3A6B">
      <w:rPr>
        <w:rStyle w:val="slostrnky"/>
        <w:noProof/>
      </w:rPr>
      <w:t>4</w:t>
    </w:r>
    <w:r>
      <w:rPr>
        <w:rStyle w:val="slostrnky"/>
      </w:rPr>
      <w:fldChar w:fldCharType="end"/>
    </w:r>
  </w:p>
  <w:p w14:paraId="62C0DB55" w14:textId="77777777" w:rsidR="006E6C17" w:rsidRDefault="006E6C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C503" w14:textId="77777777" w:rsidR="00814E47" w:rsidRDefault="00814E47">
      <w:r>
        <w:separator/>
      </w:r>
    </w:p>
  </w:footnote>
  <w:footnote w:type="continuationSeparator" w:id="0">
    <w:p w14:paraId="4A13A2EF" w14:textId="77777777" w:rsidR="00814E47" w:rsidRDefault="0081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4572" w14:textId="77777777" w:rsidR="006E6C17" w:rsidRDefault="006E6C17">
    <w:pPr>
      <w:widowControl w:val="0"/>
      <w:tabs>
        <w:tab w:val="center" w:pos="4154"/>
        <w:tab w:val="right" w:pos="8309"/>
      </w:tabs>
      <w:autoSpaceDE w:val="0"/>
      <w:autoSpaceDN w:val="0"/>
      <w:adjustRightInd w:val="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7FB8"/>
    <w:multiLevelType w:val="hybridMultilevel"/>
    <w:tmpl w:val="F9DAD6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21338"/>
    <w:multiLevelType w:val="hybridMultilevel"/>
    <w:tmpl w:val="2E0CE3F8"/>
    <w:lvl w:ilvl="0" w:tplc="C7A24C3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4B5DC6"/>
    <w:multiLevelType w:val="hybridMultilevel"/>
    <w:tmpl w:val="AEE03CAE"/>
    <w:lvl w:ilvl="0" w:tplc="5886A60C">
      <w:start w:val="1"/>
      <w:numFmt w:val="decimal"/>
      <w:lvlText w:val="%1."/>
      <w:lvlJc w:val="left"/>
      <w:pPr>
        <w:ind w:left="720" w:hanging="360"/>
      </w:pPr>
      <w:rPr>
        <w:rFonts w:hint="default"/>
        <w:b/>
      </w:rPr>
    </w:lvl>
    <w:lvl w:ilvl="1" w:tplc="3CA6164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F81C14"/>
    <w:multiLevelType w:val="hybridMultilevel"/>
    <w:tmpl w:val="65BC5DE0"/>
    <w:lvl w:ilvl="0" w:tplc="E9587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B2DB5"/>
    <w:multiLevelType w:val="hybridMultilevel"/>
    <w:tmpl w:val="2C9CC834"/>
    <w:lvl w:ilvl="0" w:tplc="5A38A9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8B77F64"/>
    <w:multiLevelType w:val="hybridMultilevel"/>
    <w:tmpl w:val="7882B0FC"/>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7D4EA5"/>
    <w:multiLevelType w:val="hybridMultilevel"/>
    <w:tmpl w:val="F60CB6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631D68"/>
    <w:multiLevelType w:val="hybridMultilevel"/>
    <w:tmpl w:val="00028DB4"/>
    <w:lvl w:ilvl="0" w:tplc="CCA8C7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EE37B9"/>
    <w:multiLevelType w:val="hybridMultilevel"/>
    <w:tmpl w:val="03A2AC96"/>
    <w:lvl w:ilvl="0" w:tplc="04050017">
      <w:start w:val="1"/>
      <w:numFmt w:val="lowerLetter"/>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9" w15:restartNumberingAfterBreak="0">
    <w:nsid w:val="1BE31516"/>
    <w:multiLevelType w:val="multilevel"/>
    <w:tmpl w:val="3F421F7E"/>
    <w:lvl w:ilvl="0">
      <w:start w:val="1"/>
      <w:numFmt w:val="decimal"/>
      <w:lvlText w:val="%1."/>
      <w:lvlJc w:val="left"/>
      <w:pPr>
        <w:tabs>
          <w:tab w:val="num" w:pos="360"/>
        </w:tabs>
        <w:ind w:left="360" w:hanging="360"/>
      </w:pPr>
      <w:rPr>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B43283"/>
    <w:multiLevelType w:val="hybridMultilevel"/>
    <w:tmpl w:val="9DF2B4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F1225EA"/>
    <w:multiLevelType w:val="hybridMultilevel"/>
    <w:tmpl w:val="6B7031D0"/>
    <w:lvl w:ilvl="0" w:tplc="6B94A5AA">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6A0C51"/>
    <w:multiLevelType w:val="multilevel"/>
    <w:tmpl w:val="3E3CE28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7AF2DBD"/>
    <w:multiLevelType w:val="multilevel"/>
    <w:tmpl w:val="B5F2727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284E6CD8"/>
    <w:multiLevelType w:val="hybridMultilevel"/>
    <w:tmpl w:val="63D68E84"/>
    <w:lvl w:ilvl="0" w:tplc="EF900EE2">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412065"/>
    <w:multiLevelType w:val="hybridMultilevel"/>
    <w:tmpl w:val="A76ED18A"/>
    <w:lvl w:ilvl="0" w:tplc="736090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3105AD"/>
    <w:multiLevelType w:val="hybridMultilevel"/>
    <w:tmpl w:val="DD220AA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20533A1"/>
    <w:multiLevelType w:val="hybridMultilevel"/>
    <w:tmpl w:val="D3D2CE54"/>
    <w:lvl w:ilvl="0" w:tplc="04050017">
      <w:start w:val="1"/>
      <w:numFmt w:val="lowerLetter"/>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832658"/>
    <w:multiLevelType w:val="hybridMultilevel"/>
    <w:tmpl w:val="C8006106"/>
    <w:lvl w:ilvl="0" w:tplc="C9D0C0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B9E62DE"/>
    <w:multiLevelType w:val="hybridMultilevel"/>
    <w:tmpl w:val="AE160B44"/>
    <w:lvl w:ilvl="0" w:tplc="A49A258C">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BF2DB1"/>
    <w:multiLevelType w:val="hybridMultilevel"/>
    <w:tmpl w:val="C9F2BF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DA15CA0"/>
    <w:multiLevelType w:val="multilevel"/>
    <w:tmpl w:val="1CBEFE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eastAsia="Calibri" w:hAnsi="Times New Roman" w:cs="Times New Roman"/>
      </w:rPr>
    </w:lvl>
    <w:lvl w:ilvl="2">
      <w:start w:val="1"/>
      <w:numFmt w:val="lowerLetter"/>
      <w:lvlText w:val="a%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9E454F"/>
    <w:multiLevelType w:val="hybridMultilevel"/>
    <w:tmpl w:val="3508D1A2"/>
    <w:lvl w:ilvl="0" w:tplc="16807E00">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55956ADE"/>
    <w:multiLevelType w:val="hybridMultilevel"/>
    <w:tmpl w:val="25CED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9306CE"/>
    <w:multiLevelType w:val="hybridMultilevel"/>
    <w:tmpl w:val="FF24C2C0"/>
    <w:lvl w:ilvl="0" w:tplc="B3AEAD1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59F012FA"/>
    <w:multiLevelType w:val="hybridMultilevel"/>
    <w:tmpl w:val="CA861A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D5E19C0"/>
    <w:multiLevelType w:val="hybridMultilevel"/>
    <w:tmpl w:val="E9ECB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8938EF"/>
    <w:multiLevelType w:val="singleLevel"/>
    <w:tmpl w:val="59963AAC"/>
    <w:lvl w:ilvl="0">
      <w:start w:val="1"/>
      <w:numFmt w:val="decimal"/>
      <w:lvlText w:val="%1."/>
      <w:lvlJc w:val="left"/>
      <w:pPr>
        <w:tabs>
          <w:tab w:val="num" w:pos="360"/>
        </w:tabs>
        <w:ind w:left="360" w:hanging="360"/>
      </w:pPr>
      <w:rPr>
        <w:b w:val="0"/>
        <w:i w:val="0"/>
      </w:rPr>
    </w:lvl>
  </w:abstractNum>
  <w:abstractNum w:abstractNumId="28" w15:restartNumberingAfterBreak="0">
    <w:nsid w:val="77781AC9"/>
    <w:multiLevelType w:val="hybridMultilevel"/>
    <w:tmpl w:val="FB3CF512"/>
    <w:lvl w:ilvl="0" w:tplc="57DCF03E">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B44841"/>
    <w:multiLevelType w:val="hybridMultilevel"/>
    <w:tmpl w:val="46B633B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668285402">
    <w:abstractNumId w:val="9"/>
  </w:num>
  <w:num w:numId="2" w16cid:durableId="366879733">
    <w:abstractNumId w:val="13"/>
  </w:num>
  <w:num w:numId="3" w16cid:durableId="513493212">
    <w:abstractNumId w:val="27"/>
  </w:num>
  <w:num w:numId="4" w16cid:durableId="1895771135">
    <w:abstractNumId w:val="17"/>
  </w:num>
  <w:num w:numId="5" w16cid:durableId="1452213645">
    <w:abstractNumId w:val="21"/>
  </w:num>
  <w:num w:numId="6" w16cid:durableId="1324897621">
    <w:abstractNumId w:val="24"/>
  </w:num>
  <w:num w:numId="7" w16cid:durableId="1806120317">
    <w:abstractNumId w:val="22"/>
  </w:num>
  <w:num w:numId="8" w16cid:durableId="553277369">
    <w:abstractNumId w:val="28"/>
  </w:num>
  <w:num w:numId="9" w16cid:durableId="448165006">
    <w:abstractNumId w:val="23"/>
  </w:num>
  <w:num w:numId="10" w16cid:durableId="110365196">
    <w:abstractNumId w:val="29"/>
  </w:num>
  <w:num w:numId="11" w16cid:durableId="351225431">
    <w:abstractNumId w:val="4"/>
  </w:num>
  <w:num w:numId="12" w16cid:durableId="42948616">
    <w:abstractNumId w:val="15"/>
  </w:num>
  <w:num w:numId="13" w16cid:durableId="1471702000">
    <w:abstractNumId w:val="14"/>
  </w:num>
  <w:num w:numId="14" w16cid:durableId="882401058">
    <w:abstractNumId w:val="8"/>
  </w:num>
  <w:num w:numId="15" w16cid:durableId="1674062314">
    <w:abstractNumId w:val="11"/>
  </w:num>
  <w:num w:numId="16" w16cid:durableId="1569222829">
    <w:abstractNumId w:val="19"/>
  </w:num>
  <w:num w:numId="17" w16cid:durableId="480972230">
    <w:abstractNumId w:val="26"/>
  </w:num>
  <w:num w:numId="18" w16cid:durableId="517887667">
    <w:abstractNumId w:val="0"/>
  </w:num>
  <w:num w:numId="19" w16cid:durableId="81296694">
    <w:abstractNumId w:val="7"/>
  </w:num>
  <w:num w:numId="20" w16cid:durableId="1548227087">
    <w:abstractNumId w:val="6"/>
  </w:num>
  <w:num w:numId="21" w16cid:durableId="209920568">
    <w:abstractNumId w:val="16"/>
  </w:num>
  <w:num w:numId="22" w16cid:durableId="1498686878">
    <w:abstractNumId w:val="3"/>
  </w:num>
  <w:num w:numId="23" w16cid:durableId="1651977194">
    <w:abstractNumId w:val="1"/>
  </w:num>
  <w:num w:numId="24" w16cid:durableId="1818717134">
    <w:abstractNumId w:val="25"/>
  </w:num>
  <w:num w:numId="25" w16cid:durableId="4286639">
    <w:abstractNumId w:val="12"/>
  </w:num>
  <w:num w:numId="26" w16cid:durableId="1570917158">
    <w:abstractNumId w:val="2"/>
  </w:num>
  <w:num w:numId="27" w16cid:durableId="389234218">
    <w:abstractNumId w:val="10"/>
  </w:num>
  <w:num w:numId="28" w16cid:durableId="2109038961">
    <w:abstractNumId w:val="18"/>
  </w:num>
  <w:num w:numId="29" w16cid:durableId="1916434878">
    <w:abstractNumId w:val="20"/>
  </w:num>
  <w:num w:numId="30" w16cid:durableId="1360351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5D"/>
    <w:rsid w:val="00000C68"/>
    <w:rsid w:val="0002358D"/>
    <w:rsid w:val="000909B2"/>
    <w:rsid w:val="000A0015"/>
    <w:rsid w:val="000A4237"/>
    <w:rsid w:val="0010745D"/>
    <w:rsid w:val="0012719C"/>
    <w:rsid w:val="00150BAF"/>
    <w:rsid w:val="00152086"/>
    <w:rsid w:val="00165A35"/>
    <w:rsid w:val="001B4785"/>
    <w:rsid w:val="001C10C7"/>
    <w:rsid w:val="001D5FFF"/>
    <w:rsid w:val="001E3BE3"/>
    <w:rsid w:val="0021268B"/>
    <w:rsid w:val="002259F1"/>
    <w:rsid w:val="002305FE"/>
    <w:rsid w:val="00292856"/>
    <w:rsid w:val="002A49D1"/>
    <w:rsid w:val="002D7B71"/>
    <w:rsid w:val="002F01DC"/>
    <w:rsid w:val="003615E1"/>
    <w:rsid w:val="0037289C"/>
    <w:rsid w:val="00374A43"/>
    <w:rsid w:val="00400547"/>
    <w:rsid w:val="00455930"/>
    <w:rsid w:val="00456056"/>
    <w:rsid w:val="00490C96"/>
    <w:rsid w:val="004B380E"/>
    <w:rsid w:val="00531757"/>
    <w:rsid w:val="00576D6E"/>
    <w:rsid w:val="005E1AF7"/>
    <w:rsid w:val="005E6379"/>
    <w:rsid w:val="00647F3E"/>
    <w:rsid w:val="006A3A6B"/>
    <w:rsid w:val="006E40E7"/>
    <w:rsid w:val="006E6C17"/>
    <w:rsid w:val="006F2723"/>
    <w:rsid w:val="00734CAA"/>
    <w:rsid w:val="00747FA3"/>
    <w:rsid w:val="007666CF"/>
    <w:rsid w:val="00774B58"/>
    <w:rsid w:val="00786F70"/>
    <w:rsid w:val="007D2888"/>
    <w:rsid w:val="00814E47"/>
    <w:rsid w:val="00851E87"/>
    <w:rsid w:val="00882F78"/>
    <w:rsid w:val="00893097"/>
    <w:rsid w:val="008B0521"/>
    <w:rsid w:val="008E3C05"/>
    <w:rsid w:val="009566B8"/>
    <w:rsid w:val="0099129F"/>
    <w:rsid w:val="009A7039"/>
    <w:rsid w:val="009B1F4F"/>
    <w:rsid w:val="009B2C05"/>
    <w:rsid w:val="00A17D5A"/>
    <w:rsid w:val="00A33670"/>
    <w:rsid w:val="00A34A8A"/>
    <w:rsid w:val="00A64919"/>
    <w:rsid w:val="00A96B9B"/>
    <w:rsid w:val="00AB25A9"/>
    <w:rsid w:val="00AF7D8C"/>
    <w:rsid w:val="00B92142"/>
    <w:rsid w:val="00BA5C3A"/>
    <w:rsid w:val="00BC0B19"/>
    <w:rsid w:val="00C4175D"/>
    <w:rsid w:val="00C92E30"/>
    <w:rsid w:val="00CB21F5"/>
    <w:rsid w:val="00CF7E3F"/>
    <w:rsid w:val="00D02B52"/>
    <w:rsid w:val="00D56BAC"/>
    <w:rsid w:val="00D56E67"/>
    <w:rsid w:val="00DD2A8E"/>
    <w:rsid w:val="00DF5A12"/>
    <w:rsid w:val="00E213E4"/>
    <w:rsid w:val="00E21C06"/>
    <w:rsid w:val="00E36817"/>
    <w:rsid w:val="00EB7D21"/>
    <w:rsid w:val="00EC729B"/>
    <w:rsid w:val="00EE1DFE"/>
    <w:rsid w:val="00F16BF4"/>
    <w:rsid w:val="00F65D99"/>
    <w:rsid w:val="00FA1F90"/>
    <w:rsid w:val="00FC33B2"/>
    <w:rsid w:val="00FD341E"/>
    <w:rsid w:val="00FE381C"/>
    <w:rsid w:val="00FE7175"/>
    <w:rsid w:val="00FF1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20F71"/>
  <w15:docId w15:val="{82BAF278-1EC6-482B-A352-3A2AA50F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KSP"/>
    <w:qFormat/>
    <w:rsid w:val="00C4175D"/>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qFormat/>
    <w:rsid w:val="00152086"/>
    <w:pPr>
      <w:keepNext/>
      <w:jc w:val="center"/>
      <w:outlineLvl w:val="0"/>
    </w:pPr>
    <w:rPr>
      <w:b/>
      <w:bCs/>
      <w:kern w:val="32"/>
      <w:sz w:val="26"/>
      <w:szCs w:val="32"/>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2086"/>
    <w:rPr>
      <w:rFonts w:ascii="Times New Roman" w:hAnsi="Times New Roman" w:cs="Times New Roman"/>
      <w:b/>
      <w:bCs/>
      <w:kern w:val="32"/>
      <w:sz w:val="26"/>
      <w:szCs w:val="32"/>
      <w:lang w:val="en-US" w:bidi="en-US"/>
    </w:rPr>
  </w:style>
  <w:style w:type="paragraph" w:styleId="Zpat">
    <w:name w:val="footer"/>
    <w:basedOn w:val="Normln"/>
    <w:link w:val="ZpatChar"/>
    <w:rsid w:val="00C4175D"/>
    <w:pPr>
      <w:tabs>
        <w:tab w:val="center" w:pos="4536"/>
        <w:tab w:val="right" w:pos="9072"/>
      </w:tabs>
    </w:pPr>
  </w:style>
  <w:style w:type="character" w:customStyle="1" w:styleId="ZpatChar">
    <w:name w:val="Zápatí Char"/>
    <w:basedOn w:val="Standardnpsmoodstavce"/>
    <w:link w:val="Zpat"/>
    <w:rsid w:val="00C4175D"/>
    <w:rPr>
      <w:rFonts w:ascii="Times New Roman" w:hAnsi="Times New Roman" w:cs="Times New Roman"/>
      <w:sz w:val="24"/>
      <w:szCs w:val="24"/>
      <w:lang w:eastAsia="cs-CZ"/>
    </w:rPr>
  </w:style>
  <w:style w:type="character" w:styleId="slostrnky">
    <w:name w:val="page number"/>
    <w:basedOn w:val="Standardnpsmoodstavce"/>
    <w:rsid w:val="00C4175D"/>
  </w:style>
  <w:style w:type="paragraph" w:styleId="Zkladntext">
    <w:name w:val="Body Text"/>
    <w:basedOn w:val="Normln"/>
    <w:link w:val="ZkladntextChar"/>
    <w:rsid w:val="00C4175D"/>
    <w:pPr>
      <w:jc w:val="both"/>
    </w:pPr>
    <w:rPr>
      <w:sz w:val="22"/>
      <w:szCs w:val="20"/>
    </w:rPr>
  </w:style>
  <w:style w:type="character" w:customStyle="1" w:styleId="ZkladntextChar">
    <w:name w:val="Základní text Char"/>
    <w:basedOn w:val="Standardnpsmoodstavce"/>
    <w:link w:val="Zkladntext"/>
    <w:rsid w:val="00C4175D"/>
    <w:rPr>
      <w:rFonts w:ascii="Times New Roman" w:hAnsi="Times New Roman" w:cs="Times New Roman"/>
      <w:szCs w:val="20"/>
      <w:lang w:eastAsia="cs-CZ"/>
    </w:rPr>
  </w:style>
  <w:style w:type="paragraph" w:styleId="Odstavecseseznamem">
    <w:name w:val="List Paragraph"/>
    <w:basedOn w:val="Normln"/>
    <w:uiPriority w:val="34"/>
    <w:qFormat/>
    <w:rsid w:val="00C4175D"/>
    <w:pPr>
      <w:ind w:left="708"/>
    </w:pPr>
  </w:style>
  <w:style w:type="paragraph" w:styleId="Textpoznpodarou">
    <w:name w:val="footnote text"/>
    <w:basedOn w:val="Normln"/>
    <w:link w:val="TextpoznpodarouChar"/>
    <w:uiPriority w:val="99"/>
    <w:unhideWhenUsed/>
    <w:rsid w:val="00C4175D"/>
    <w:rPr>
      <w:sz w:val="20"/>
      <w:szCs w:val="20"/>
    </w:rPr>
  </w:style>
  <w:style w:type="character" w:customStyle="1" w:styleId="TextpoznpodarouChar">
    <w:name w:val="Text pozn. pod čarou Char"/>
    <w:basedOn w:val="Standardnpsmoodstavce"/>
    <w:link w:val="Textpoznpodarou"/>
    <w:uiPriority w:val="99"/>
    <w:rsid w:val="00C4175D"/>
    <w:rPr>
      <w:rFonts w:ascii="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56056"/>
    <w:rPr>
      <w:rFonts w:ascii="Tahoma" w:hAnsi="Tahoma" w:cs="Tahoma"/>
      <w:sz w:val="16"/>
      <w:szCs w:val="16"/>
    </w:rPr>
  </w:style>
  <w:style w:type="character" w:customStyle="1" w:styleId="TextbublinyChar">
    <w:name w:val="Text bubliny Char"/>
    <w:basedOn w:val="Standardnpsmoodstavce"/>
    <w:link w:val="Textbubliny"/>
    <w:uiPriority w:val="99"/>
    <w:semiHidden/>
    <w:rsid w:val="00456056"/>
    <w:rPr>
      <w:rFonts w:ascii="Tahoma" w:hAnsi="Tahoma" w:cs="Tahoma"/>
      <w:sz w:val="16"/>
      <w:szCs w:val="16"/>
      <w:lang w:eastAsia="cs-CZ"/>
    </w:rPr>
  </w:style>
  <w:style w:type="paragraph" w:customStyle="1" w:styleId="Style3">
    <w:name w:val="Style3"/>
    <w:basedOn w:val="Normln"/>
    <w:uiPriority w:val="99"/>
    <w:rsid w:val="00374A43"/>
    <w:pPr>
      <w:widowControl w:val="0"/>
      <w:autoSpaceDE w:val="0"/>
      <w:autoSpaceDN w:val="0"/>
      <w:adjustRightInd w:val="0"/>
      <w:spacing w:line="254" w:lineRule="exact"/>
      <w:jc w:val="both"/>
    </w:pPr>
    <w:rPr>
      <w:rFonts w:ascii="Arial" w:eastAsiaTheme="minorEastAsia" w:hAnsi="Arial" w:cs="Arial"/>
    </w:rPr>
  </w:style>
  <w:style w:type="character" w:customStyle="1" w:styleId="FontStyle43">
    <w:name w:val="Font Style43"/>
    <w:basedOn w:val="Standardnpsmoodstavce"/>
    <w:uiPriority w:val="99"/>
    <w:rsid w:val="00374A43"/>
    <w:rPr>
      <w:rFonts w:ascii="Times New Roman" w:hAnsi="Times New Roman" w:cs="Times New Roman"/>
      <w:sz w:val="20"/>
      <w:szCs w:val="20"/>
    </w:rPr>
  </w:style>
  <w:style w:type="character" w:customStyle="1" w:styleId="FontStyle45">
    <w:name w:val="Font Style45"/>
    <w:basedOn w:val="Standardnpsmoodstavce"/>
    <w:uiPriority w:val="99"/>
    <w:rsid w:val="00374A4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2790</Words>
  <Characters>16464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mksp10</dc:creator>
  <cp:lastModifiedBy>Kirschnerová Gabriela</cp:lastModifiedBy>
  <cp:revision>4</cp:revision>
  <cp:lastPrinted>2022-04-07T07:06:00Z</cp:lastPrinted>
  <dcterms:created xsi:type="dcterms:W3CDTF">2025-08-21T09:20:00Z</dcterms:created>
  <dcterms:modified xsi:type="dcterms:W3CDTF">2026-02-06T09:53:00Z</dcterms:modified>
</cp:coreProperties>
</file>