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17D992E" w:rsidR="00716661" w:rsidRDefault="007329F6" w:rsidP="006B2195">
      <w:pPr>
        <w:spacing w:after="0" w:line="240" w:lineRule="auto"/>
        <w:jc w:val="center"/>
        <w:rPr>
          <w:rFonts w:ascii="Arial" w:hAnsi="Arial" w:cs="Arial"/>
          <w:b/>
          <w:bCs/>
          <w:sz w:val="20"/>
          <w:szCs w:val="20"/>
        </w:rPr>
      </w:pPr>
      <w:r w:rsidRPr="00E219D3">
        <w:rPr>
          <w:rFonts w:ascii="Arial" w:eastAsia="Calibri" w:hAnsi="Arial" w:cs="Arial"/>
          <w:b/>
          <w:sz w:val="20"/>
          <w:szCs w:val="20"/>
        </w:rPr>
        <w:t>Adresa</w:t>
      </w:r>
      <w:bookmarkStart w:id="0" w:name="_Hlk76651049"/>
      <w:r w:rsidRPr="00E219D3">
        <w:rPr>
          <w:rFonts w:ascii="Arial" w:eastAsia="Calibri" w:hAnsi="Arial" w:cs="Arial"/>
          <w:b/>
          <w:sz w:val="20"/>
          <w:szCs w:val="20"/>
        </w:rPr>
        <w:t>:</w:t>
      </w:r>
      <w:bookmarkStart w:id="1" w:name="_Hlk105417033"/>
      <w:r w:rsidRPr="00E219D3">
        <w:rPr>
          <w:rFonts w:ascii="Arial" w:eastAsia="Calibri" w:hAnsi="Arial" w:cs="Arial"/>
          <w:b/>
          <w:bCs/>
          <w:sz w:val="20"/>
          <w:szCs w:val="20"/>
        </w:rPr>
        <w:t xml:space="preserve"> </w:t>
      </w:r>
      <w:bookmarkEnd w:id="0"/>
      <w:bookmarkEnd w:id="1"/>
      <w:r w:rsidR="0088631D" w:rsidRPr="0088631D">
        <w:rPr>
          <w:rFonts w:ascii="Arial" w:hAnsi="Arial" w:cs="Arial"/>
          <w:b/>
          <w:bCs/>
          <w:sz w:val="20"/>
          <w:szCs w:val="20"/>
        </w:rPr>
        <w:t>Společenství vlastníků Mládežnická 1561, Havířov, Podlesí</w:t>
      </w:r>
      <w:r w:rsidR="006B2195">
        <w:rPr>
          <w:rFonts w:ascii="Arial" w:hAnsi="Arial" w:cs="Arial"/>
          <w:b/>
          <w:bCs/>
          <w:sz w:val="20"/>
          <w:szCs w:val="20"/>
        </w:rPr>
        <w:t>,</w:t>
      </w:r>
    </w:p>
    <w:p w14:paraId="20746C24" w14:textId="0C24A5E4" w:rsidR="006B2195" w:rsidRPr="004938FF" w:rsidRDefault="006B2195" w:rsidP="006B2195">
      <w:pPr>
        <w:spacing w:after="0" w:line="240" w:lineRule="auto"/>
        <w:jc w:val="center"/>
        <w:rPr>
          <w:rFonts w:ascii="Arial" w:eastAsia="Calibri" w:hAnsi="Arial" w:cs="Arial"/>
          <w:sz w:val="20"/>
          <w:szCs w:val="20"/>
        </w:rPr>
      </w:pP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r>
        <w:rPr>
          <w:rFonts w:ascii="Arial" w:eastAsia="Calibri" w:hAnsi="Arial" w:cs="Arial"/>
          <w:sz w:val="20"/>
          <w:szCs w:val="20"/>
        </w:rPr>
        <w:t>,</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1B4FCA" w:rsidRDefault="001B4FCA" w:rsidP="006B2195">
      <w:pPr>
        <w:spacing w:after="0" w:line="240" w:lineRule="auto"/>
        <w:jc w:val="center"/>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35B50C85" w14:textId="7BA41718" w:rsidR="00E27B78" w:rsidRPr="004938FF" w:rsidRDefault="00E27B78" w:rsidP="00E27B78">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Pr="0088631D">
        <w:rPr>
          <w:rFonts w:ascii="Arial" w:hAnsi="Arial" w:cs="Arial"/>
          <w:b/>
          <w:bCs/>
          <w:sz w:val="20"/>
          <w:szCs w:val="20"/>
        </w:rPr>
        <w:t>Společenství vlastníků Mládežnická 1561, Havířov, Podlesí</w:t>
      </w:r>
      <w:r w:rsidRPr="004938FF">
        <w:rPr>
          <w:rFonts w:ascii="Arial" w:eastAsia="Calibri" w:hAnsi="Arial" w:cs="Arial"/>
          <w:b/>
          <w:bCs/>
          <w:sz w:val="20"/>
          <w:szCs w:val="20"/>
        </w:rPr>
        <w:tab/>
        <w:t xml:space="preserve"> </w:t>
      </w:r>
    </w:p>
    <w:p w14:paraId="7DAE0A74" w14:textId="49257F29"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524687">
        <w:rPr>
          <w:rFonts w:ascii="Arial" w:hAnsi="Arial" w:cs="Arial"/>
          <w:sz w:val="20"/>
          <w:szCs w:val="20"/>
        </w:rPr>
        <w:t>01818112</w:t>
      </w:r>
    </w:p>
    <w:p w14:paraId="18D3F091"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5C097DC"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9686EC3"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VÝTAHU BYTOVÉHO DOMU NA ULICI</w:t>
      </w:r>
      <w:r w:rsidR="00EC7B6F">
        <w:rPr>
          <w:rFonts w:ascii="Arial" w:eastAsiaTheme="minorHAnsi" w:hAnsi="Arial" w:cs="Arial"/>
          <w:caps/>
          <w:color w:val="auto"/>
          <w:sz w:val="18"/>
          <w:szCs w:val="20"/>
        </w:rPr>
        <w:t xml:space="preserve"> </w:t>
      </w:r>
      <w:r w:rsidR="0005659C">
        <w:rPr>
          <w:rFonts w:ascii="Arial" w:eastAsiaTheme="minorHAnsi" w:hAnsi="Arial" w:cs="Arial"/>
          <w:caps/>
          <w:color w:val="auto"/>
          <w:sz w:val="18"/>
          <w:szCs w:val="20"/>
        </w:rPr>
        <w:t>Mládežnická 1561</w:t>
      </w:r>
      <w:r w:rsidR="00371BE2">
        <w:rPr>
          <w:rFonts w:ascii="Arial" w:eastAsiaTheme="minorHAnsi" w:hAnsi="Arial" w:cs="Arial"/>
          <w:caps/>
          <w:color w:val="auto"/>
          <w:sz w:val="18"/>
          <w:szCs w:val="20"/>
        </w:rPr>
        <w:t>/5</w:t>
      </w:r>
      <w:r w:rsidRPr="00FC0451">
        <w:rPr>
          <w:rFonts w:ascii="Arial" w:eastAsiaTheme="minorHAnsi" w:hAnsi="Arial" w:cs="Arial"/>
          <w:caps/>
          <w:color w:val="auto"/>
          <w:sz w:val="18"/>
          <w:szCs w:val="20"/>
        </w:rPr>
        <w:t>, HAVÍŘOV-</w:t>
      </w:r>
      <w:r w:rsidR="0005659C">
        <w:rPr>
          <w:rFonts w:ascii="Arial" w:eastAsiaTheme="minorHAnsi" w:hAnsi="Arial" w:cs="Arial"/>
          <w:caps/>
          <w:color w:val="auto"/>
          <w:sz w:val="18"/>
          <w:szCs w:val="20"/>
        </w:rPr>
        <w:t>podlesí</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7245587E"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05659C">
        <w:rPr>
          <w:rFonts w:ascii="Arial" w:eastAsia="Calibri" w:hAnsi="Arial" w:cs="Arial"/>
          <w:b/>
          <w:bCs/>
          <w:color w:val="000000"/>
          <w:sz w:val="20"/>
          <w:szCs w:val="20"/>
        </w:rPr>
        <w:t>Mládežnická</w:t>
      </w:r>
      <w:r w:rsidR="00EC7B6F">
        <w:rPr>
          <w:rFonts w:ascii="Arial" w:eastAsia="Calibri" w:hAnsi="Arial" w:cs="Arial"/>
          <w:b/>
          <w:bCs/>
          <w:color w:val="000000"/>
          <w:sz w:val="20"/>
          <w:szCs w:val="20"/>
        </w:rPr>
        <w:t xml:space="preserve"> </w:t>
      </w:r>
      <w:r w:rsidR="0005659C">
        <w:rPr>
          <w:rFonts w:ascii="Arial" w:eastAsia="Calibri" w:hAnsi="Arial" w:cs="Arial"/>
          <w:b/>
          <w:bCs/>
          <w:color w:val="000000"/>
          <w:sz w:val="20"/>
          <w:szCs w:val="20"/>
        </w:rPr>
        <w:t>1561</w:t>
      </w:r>
      <w:r w:rsidR="00656276">
        <w:rPr>
          <w:rFonts w:ascii="Arial" w:eastAsia="Calibri" w:hAnsi="Arial" w:cs="Arial"/>
          <w:b/>
          <w:bCs/>
          <w:color w:val="000000"/>
          <w:sz w:val="20"/>
          <w:szCs w:val="20"/>
        </w:rPr>
        <w:t>/</w:t>
      </w:r>
      <w:r w:rsidR="00371BE2">
        <w:rPr>
          <w:rFonts w:ascii="Arial" w:eastAsia="Calibri" w:hAnsi="Arial" w:cs="Arial"/>
          <w:b/>
          <w:bCs/>
          <w:color w:val="000000"/>
          <w:sz w:val="20"/>
          <w:szCs w:val="20"/>
        </w:rPr>
        <w:t>5</w:t>
      </w:r>
      <w:r w:rsidR="00225DF6" w:rsidRPr="00225DF6">
        <w:rPr>
          <w:rFonts w:ascii="Arial" w:eastAsia="Calibri" w:hAnsi="Arial" w:cs="Arial"/>
          <w:b/>
          <w:bCs/>
          <w:color w:val="000000"/>
          <w:sz w:val="20"/>
          <w:szCs w:val="20"/>
        </w:rPr>
        <w:t>, Havířov-</w:t>
      </w:r>
      <w:r w:rsidR="0005659C">
        <w:rPr>
          <w:rFonts w:ascii="Arial" w:eastAsia="Calibri" w:hAnsi="Arial" w:cs="Arial"/>
          <w:b/>
          <w:bCs/>
          <w:color w:val="000000"/>
          <w:sz w:val="20"/>
          <w:szCs w:val="20"/>
        </w:rPr>
        <w:t>Podlesí</w:t>
      </w:r>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371BE2" w14:paraId="72C7D24E" w14:textId="77777777" w:rsidTr="009464D3">
        <w:tc>
          <w:tcPr>
            <w:tcW w:w="4110" w:type="dxa"/>
          </w:tcPr>
          <w:p w14:paraId="17A8050C" w14:textId="699448CB" w:rsidR="00371BE2" w:rsidRPr="00996850" w:rsidRDefault="00371BE2"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doba záruky těsnosti výtahové prohlubně</w:t>
            </w:r>
          </w:p>
        </w:tc>
        <w:tc>
          <w:tcPr>
            <w:tcW w:w="3686" w:type="dxa"/>
          </w:tcPr>
          <w:p w14:paraId="23D66405" w14:textId="6CDEA74E" w:rsidR="00371BE2" w:rsidRDefault="00E01ED1"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120 měsíců</w:t>
            </w: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E052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66A83BB7" w14:textId="77777777" w:rsidR="00E3679B" w:rsidRDefault="00F44943" w:rsidP="00E27B78">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bookmarkStart w:id="52" w:name="VŠEOBECNÉ_OBCHODNÍ_PODMÍNKY_NA_ZHOTOVENÍ"/>
    </w:p>
    <w:p w14:paraId="38E50916" w14:textId="2371FA9E" w:rsidR="00E27B78" w:rsidRDefault="00E3679B" w:rsidP="00E27B78">
      <w:pPr>
        <w:spacing w:after="0" w:line="240" w:lineRule="auto"/>
        <w:rPr>
          <w:rFonts w:ascii="Arial" w:hAnsi="Arial" w:cs="Arial"/>
          <w:b/>
          <w:bCs/>
          <w:sz w:val="20"/>
          <w:szCs w:val="20"/>
        </w:rPr>
      </w:pPr>
      <w:r w:rsidRPr="0088631D">
        <w:rPr>
          <w:rFonts w:ascii="Arial" w:hAnsi="Arial" w:cs="Arial"/>
          <w:b/>
          <w:bCs/>
          <w:sz w:val="20"/>
          <w:szCs w:val="20"/>
        </w:rPr>
        <w:t>Společenství vlastníků Mládežnická 1561</w:t>
      </w:r>
    </w:p>
    <w:p w14:paraId="459A625D" w14:textId="61C6DA88" w:rsidR="00E27B78" w:rsidRDefault="00E3679B" w:rsidP="00E27B78">
      <w:pPr>
        <w:spacing w:after="0" w:line="240" w:lineRule="auto"/>
        <w:ind w:firstLine="708"/>
        <w:rPr>
          <w:rFonts w:ascii="Arial" w:eastAsia="Calibri" w:hAnsi="Arial" w:cs="Arial"/>
          <w:sz w:val="20"/>
          <w:szCs w:val="20"/>
        </w:rPr>
      </w:pPr>
      <w:r>
        <w:rPr>
          <w:rFonts w:ascii="Arial" w:hAnsi="Arial" w:cs="Arial"/>
          <w:b/>
          <w:bCs/>
          <w:sz w:val="20"/>
          <w:szCs w:val="20"/>
        </w:rPr>
        <w:t xml:space="preserve">      </w:t>
      </w:r>
      <w:r w:rsidR="00E27B78" w:rsidRPr="00E219D3">
        <w:rPr>
          <w:rFonts w:ascii="Arial" w:hAnsi="Arial" w:cs="Arial"/>
          <w:b/>
          <w:bCs/>
          <w:sz w:val="20"/>
          <w:szCs w:val="20"/>
        </w:rPr>
        <w:t>Havířov</w:t>
      </w:r>
      <w:r>
        <w:rPr>
          <w:rFonts w:ascii="Arial" w:hAnsi="Arial" w:cs="Arial"/>
          <w:b/>
          <w:bCs/>
          <w:sz w:val="20"/>
          <w:szCs w:val="20"/>
        </w:rPr>
        <w:t>, Podlesí</w:t>
      </w:r>
      <w:r w:rsidR="00E27B78" w:rsidRPr="00E219D3">
        <w:rPr>
          <w:rFonts w:ascii="Arial" w:eastAsia="Calibri" w:hAnsi="Arial" w:cs="Arial"/>
          <w:b/>
          <w:bCs/>
          <w:sz w:val="20"/>
          <w:szCs w:val="20"/>
        </w:rPr>
        <w:tab/>
        <w:t xml:space="preserve">    </w:t>
      </w:r>
      <w:r w:rsidR="00E27B78" w:rsidRPr="00E219D3">
        <w:rPr>
          <w:rFonts w:ascii="Arial" w:eastAsia="Calibri" w:hAnsi="Arial" w:cs="Arial"/>
          <w:sz w:val="20"/>
          <w:szCs w:val="20"/>
        </w:rPr>
        <w:t xml:space="preserve">                           </w:t>
      </w:r>
    </w:p>
    <w:p w14:paraId="4EBC6DAA" w14:textId="5729D370" w:rsidR="00E27B78" w:rsidRPr="00E219D3" w:rsidRDefault="00E27B78" w:rsidP="00E27B78">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2DC7F178" w14:textId="3E46E820"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Stavebním bytovým družstvem Havířov</w:t>
      </w:r>
    </w:p>
    <w:p w14:paraId="41601941" w14:textId="56D23819"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z</w:t>
      </w:r>
      <w:r w:rsidRPr="00E219D3">
        <w:rPr>
          <w:rFonts w:ascii="Arial" w:eastAsia="Calibri" w:hAnsi="Arial" w:cs="Arial"/>
          <w:sz w:val="20"/>
          <w:szCs w:val="20"/>
        </w:rPr>
        <w:t>astoupeno</w:t>
      </w:r>
    </w:p>
    <w:p w14:paraId="648228E5" w14:textId="0718DB8A"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 xml:space="preserve">Jiří Hurych a </w:t>
      </w:r>
      <w:r w:rsidR="00E27B78">
        <w:rPr>
          <w:rFonts w:ascii="Arial" w:eastAsia="Calibri" w:hAnsi="Arial" w:cs="Arial"/>
          <w:sz w:val="20"/>
          <w:szCs w:val="20"/>
        </w:rPr>
        <w:t>Ing. Světlan</w:t>
      </w:r>
      <w:r>
        <w:rPr>
          <w:rFonts w:ascii="Arial" w:eastAsia="Calibri" w:hAnsi="Arial" w:cs="Arial"/>
          <w:sz w:val="20"/>
          <w:szCs w:val="20"/>
        </w:rPr>
        <w:t>a</w:t>
      </w:r>
      <w:r w:rsidR="00E27B78">
        <w:rPr>
          <w:rFonts w:ascii="Arial" w:eastAsia="Calibri" w:hAnsi="Arial" w:cs="Arial"/>
          <w:sz w:val="20"/>
          <w:szCs w:val="20"/>
        </w:rPr>
        <w:t xml:space="preserve"> Kravčenkov</w:t>
      </w:r>
      <w:r>
        <w:rPr>
          <w:rFonts w:ascii="Arial" w:eastAsia="Calibri" w:hAnsi="Arial" w:cs="Arial"/>
          <w:sz w:val="20"/>
          <w:szCs w:val="20"/>
        </w:rPr>
        <w:t>á</w:t>
      </w:r>
      <w:r w:rsidR="00E27B78" w:rsidRPr="00E219D3">
        <w:rPr>
          <w:rFonts w:ascii="Arial" w:eastAsia="Calibri" w:hAnsi="Arial" w:cs="Arial"/>
          <w:sz w:val="20"/>
          <w:szCs w:val="20"/>
        </w:rPr>
        <w:t xml:space="preserve"> </w:t>
      </w:r>
    </w:p>
    <w:p w14:paraId="2B88DE3F" w14:textId="47C418F6" w:rsidR="00A61E29"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lastRenderedPageBreak/>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w:t>
      </w:r>
      <w:r w:rsidRPr="001B4FCA">
        <w:rPr>
          <w:rFonts w:ascii="Calibri" w:eastAsia="Calibri" w:hAnsi="Calibri" w:cs="Times New Roman"/>
          <w:sz w:val="18"/>
          <w:szCs w:val="18"/>
        </w:rPr>
        <w:lastRenderedPageBreak/>
        <w:t xml:space="preserve">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 xml:space="preserve">(1) Pokud zhotovitel při zhotovování díla použije bez projednání s objednatelem výsledek činnosti chráněný právem </w:t>
      </w:r>
      <w:r w:rsidRPr="001B4FCA">
        <w:rPr>
          <w:rFonts w:ascii="Calibri" w:eastAsia="Calibri" w:hAnsi="Calibri" w:cs="Times New Roman"/>
          <w:sz w:val="18"/>
          <w:szCs w:val="18"/>
        </w:rPr>
        <w:lastRenderedPageBreak/>
        <w:t>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84C2" w14:textId="77777777" w:rsidR="00D44FFA" w:rsidRDefault="00D44FFA" w:rsidP="001B4FCA">
      <w:pPr>
        <w:spacing w:after="0" w:line="240" w:lineRule="auto"/>
      </w:pPr>
      <w:r>
        <w:separator/>
      </w:r>
    </w:p>
  </w:endnote>
  <w:endnote w:type="continuationSeparator" w:id="0">
    <w:p w14:paraId="2532D6D7" w14:textId="77777777" w:rsidR="00D44FFA" w:rsidRDefault="00D44FFA"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9322" w14:textId="77777777" w:rsidR="00D44FFA" w:rsidRDefault="00D44FFA" w:rsidP="001B4FCA">
      <w:pPr>
        <w:spacing w:after="0" w:line="240" w:lineRule="auto"/>
      </w:pPr>
      <w:r>
        <w:separator/>
      </w:r>
    </w:p>
  </w:footnote>
  <w:footnote w:type="continuationSeparator" w:id="0">
    <w:p w14:paraId="0262DC06" w14:textId="77777777" w:rsidR="00D44FFA" w:rsidRDefault="00D44FFA"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598D"/>
    <w:rsid w:val="000A1D1C"/>
    <w:rsid w:val="000B2E6E"/>
    <w:rsid w:val="000C0586"/>
    <w:rsid w:val="000F64C6"/>
    <w:rsid w:val="001023DA"/>
    <w:rsid w:val="00166A85"/>
    <w:rsid w:val="001801D6"/>
    <w:rsid w:val="00193B7A"/>
    <w:rsid w:val="001B4FCA"/>
    <w:rsid w:val="001D124A"/>
    <w:rsid w:val="001E7894"/>
    <w:rsid w:val="0020191F"/>
    <w:rsid w:val="00225DF6"/>
    <w:rsid w:val="00255BF3"/>
    <w:rsid w:val="0028334C"/>
    <w:rsid w:val="00293E2D"/>
    <w:rsid w:val="002948C7"/>
    <w:rsid w:val="002E02A4"/>
    <w:rsid w:val="002E709B"/>
    <w:rsid w:val="00310F77"/>
    <w:rsid w:val="00350DC7"/>
    <w:rsid w:val="00371BE2"/>
    <w:rsid w:val="00375C6F"/>
    <w:rsid w:val="003E66E2"/>
    <w:rsid w:val="003E77E7"/>
    <w:rsid w:val="00411B39"/>
    <w:rsid w:val="00421F0B"/>
    <w:rsid w:val="00432D4F"/>
    <w:rsid w:val="00456E4D"/>
    <w:rsid w:val="00467990"/>
    <w:rsid w:val="004824DE"/>
    <w:rsid w:val="0048796B"/>
    <w:rsid w:val="004B67E0"/>
    <w:rsid w:val="004E4676"/>
    <w:rsid w:val="00512EB2"/>
    <w:rsid w:val="00532657"/>
    <w:rsid w:val="00540DA0"/>
    <w:rsid w:val="00566135"/>
    <w:rsid w:val="005A1F90"/>
    <w:rsid w:val="005A477F"/>
    <w:rsid w:val="005E00A7"/>
    <w:rsid w:val="005F044A"/>
    <w:rsid w:val="00600BA5"/>
    <w:rsid w:val="006239CC"/>
    <w:rsid w:val="00656276"/>
    <w:rsid w:val="00661232"/>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64DA7"/>
    <w:rsid w:val="007A796F"/>
    <w:rsid w:val="007B36A0"/>
    <w:rsid w:val="007E7CED"/>
    <w:rsid w:val="008224E1"/>
    <w:rsid w:val="00861C84"/>
    <w:rsid w:val="008834C6"/>
    <w:rsid w:val="0088631D"/>
    <w:rsid w:val="008A475E"/>
    <w:rsid w:val="008E3838"/>
    <w:rsid w:val="009140D9"/>
    <w:rsid w:val="0091511B"/>
    <w:rsid w:val="00916815"/>
    <w:rsid w:val="0096462A"/>
    <w:rsid w:val="00967999"/>
    <w:rsid w:val="00996850"/>
    <w:rsid w:val="009A01CA"/>
    <w:rsid w:val="009C4057"/>
    <w:rsid w:val="00A04042"/>
    <w:rsid w:val="00A30613"/>
    <w:rsid w:val="00A32B49"/>
    <w:rsid w:val="00A500BF"/>
    <w:rsid w:val="00A52B2A"/>
    <w:rsid w:val="00A61E29"/>
    <w:rsid w:val="00AB73BC"/>
    <w:rsid w:val="00B06FAD"/>
    <w:rsid w:val="00B637F6"/>
    <w:rsid w:val="00B671F6"/>
    <w:rsid w:val="00B93D2B"/>
    <w:rsid w:val="00BB2683"/>
    <w:rsid w:val="00BD0BED"/>
    <w:rsid w:val="00BF3E42"/>
    <w:rsid w:val="00C271B7"/>
    <w:rsid w:val="00C32A2B"/>
    <w:rsid w:val="00C36A73"/>
    <w:rsid w:val="00C36CBC"/>
    <w:rsid w:val="00C606C4"/>
    <w:rsid w:val="00C71E26"/>
    <w:rsid w:val="00C91F68"/>
    <w:rsid w:val="00CC445E"/>
    <w:rsid w:val="00CD2875"/>
    <w:rsid w:val="00CE1665"/>
    <w:rsid w:val="00CF4451"/>
    <w:rsid w:val="00D35648"/>
    <w:rsid w:val="00D44FFA"/>
    <w:rsid w:val="00D452FE"/>
    <w:rsid w:val="00D500B9"/>
    <w:rsid w:val="00D82626"/>
    <w:rsid w:val="00D92A94"/>
    <w:rsid w:val="00DA6B4B"/>
    <w:rsid w:val="00DE3B70"/>
    <w:rsid w:val="00E01ED1"/>
    <w:rsid w:val="00E27B78"/>
    <w:rsid w:val="00E3679B"/>
    <w:rsid w:val="00E93562"/>
    <w:rsid w:val="00EB7482"/>
    <w:rsid w:val="00EC7B6F"/>
    <w:rsid w:val="00ED6690"/>
    <w:rsid w:val="00EE5726"/>
    <w:rsid w:val="00F04B89"/>
    <w:rsid w:val="00F255E4"/>
    <w:rsid w:val="00F41E31"/>
    <w:rsid w:val="00F44943"/>
    <w:rsid w:val="00F958C0"/>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19</Pages>
  <Words>10283</Words>
  <Characters>60673</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35</cp:revision>
  <cp:lastPrinted>2026-02-12T11:21:00Z</cp:lastPrinted>
  <dcterms:created xsi:type="dcterms:W3CDTF">2024-04-16T04:47:00Z</dcterms:created>
  <dcterms:modified xsi:type="dcterms:W3CDTF">2026-03-04T07:23:00Z</dcterms:modified>
</cp:coreProperties>
</file>